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AE" w:rsidRDefault="005440AE" w:rsidP="007E16E5">
      <w:pPr>
        <w:pStyle w:val="a3"/>
        <w:jc w:val="center"/>
        <w:rPr>
          <w:b/>
          <w:sz w:val="28"/>
          <w:szCs w:val="28"/>
          <w:lang w:val="ru-RU"/>
        </w:rPr>
      </w:pPr>
    </w:p>
    <w:p w:rsidR="005440AE" w:rsidRDefault="005440AE" w:rsidP="007E16E5">
      <w:pPr>
        <w:pStyle w:val="a3"/>
        <w:jc w:val="center"/>
        <w:rPr>
          <w:b/>
          <w:sz w:val="28"/>
          <w:szCs w:val="28"/>
          <w:lang w:val="ru-RU"/>
        </w:rPr>
      </w:pPr>
    </w:p>
    <w:p w:rsidR="005440AE" w:rsidRDefault="005440AE" w:rsidP="007E16E5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1265D2F">
            <wp:extent cx="6230620" cy="8644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864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0AE" w:rsidRDefault="005440AE" w:rsidP="007E16E5">
      <w:pPr>
        <w:pStyle w:val="a3"/>
        <w:jc w:val="center"/>
        <w:rPr>
          <w:b/>
          <w:sz w:val="28"/>
          <w:szCs w:val="28"/>
          <w:lang w:val="ru-RU"/>
        </w:rPr>
      </w:pPr>
    </w:p>
    <w:p w:rsidR="005440AE" w:rsidRDefault="005440AE" w:rsidP="007E16E5">
      <w:pPr>
        <w:pStyle w:val="a3"/>
        <w:jc w:val="center"/>
        <w:rPr>
          <w:b/>
          <w:sz w:val="28"/>
          <w:szCs w:val="28"/>
          <w:lang w:val="ru-RU"/>
        </w:rPr>
      </w:pPr>
    </w:p>
    <w:p w:rsidR="006F4986" w:rsidRDefault="006F4986" w:rsidP="00524611">
      <w:pPr>
        <w:pStyle w:val="a3"/>
        <w:tabs>
          <w:tab w:val="center" w:pos="4677"/>
          <w:tab w:val="left" w:pos="8430"/>
        </w:tabs>
        <w:rPr>
          <w:b/>
          <w:sz w:val="28"/>
          <w:szCs w:val="28"/>
          <w:lang w:val="ru-RU"/>
        </w:rPr>
      </w:pPr>
      <w:bookmarkStart w:id="0" w:name="_GoBack"/>
      <w:bookmarkEnd w:id="0"/>
    </w:p>
    <w:p w:rsidR="00524611" w:rsidRPr="009D6C36" w:rsidRDefault="00524611" w:rsidP="00524611">
      <w:pPr>
        <w:ind w:left="4962"/>
        <w:jc w:val="center"/>
        <w:rPr>
          <w:rFonts w:eastAsia="Calibri"/>
          <w:sz w:val="28"/>
          <w:szCs w:val="28"/>
          <w:lang w:val="ru-RU"/>
        </w:rPr>
      </w:pPr>
      <w:r w:rsidRPr="009D6C36">
        <w:rPr>
          <w:rFonts w:eastAsia="Calibri"/>
          <w:sz w:val="28"/>
          <w:szCs w:val="28"/>
          <w:lang w:val="ru-RU"/>
        </w:rPr>
        <w:t>ПРИЛОЖЕНИЕ</w:t>
      </w:r>
    </w:p>
    <w:p w:rsidR="00D126D0" w:rsidRPr="009D6C36" w:rsidRDefault="00D126D0" w:rsidP="00524611">
      <w:pPr>
        <w:ind w:left="4962"/>
        <w:jc w:val="center"/>
        <w:rPr>
          <w:rFonts w:eastAsia="Calibri"/>
          <w:sz w:val="28"/>
          <w:szCs w:val="28"/>
          <w:lang w:val="ru-RU"/>
        </w:rPr>
      </w:pPr>
    </w:p>
    <w:p w:rsidR="00524611" w:rsidRPr="009D6C36" w:rsidRDefault="00524611" w:rsidP="00524611">
      <w:pPr>
        <w:ind w:left="4962"/>
        <w:jc w:val="center"/>
        <w:rPr>
          <w:rFonts w:eastAsia="Calibri"/>
          <w:sz w:val="28"/>
          <w:szCs w:val="28"/>
          <w:lang w:val="ru-RU"/>
        </w:rPr>
      </w:pPr>
      <w:r w:rsidRPr="009D6C36">
        <w:rPr>
          <w:rFonts w:eastAsia="Calibri"/>
          <w:sz w:val="28"/>
          <w:szCs w:val="28"/>
          <w:lang w:val="ru-RU"/>
        </w:rPr>
        <w:t>УТВЕРЖДЕНО</w:t>
      </w:r>
    </w:p>
    <w:p w:rsidR="00524611" w:rsidRPr="009D6C36" w:rsidRDefault="00524611" w:rsidP="00524611">
      <w:pPr>
        <w:ind w:left="4962"/>
        <w:jc w:val="center"/>
        <w:rPr>
          <w:rFonts w:eastAsia="Calibri"/>
          <w:sz w:val="28"/>
          <w:szCs w:val="28"/>
          <w:lang w:val="ru-RU"/>
        </w:rPr>
      </w:pPr>
      <w:r w:rsidRPr="009D6C36">
        <w:rPr>
          <w:rFonts w:eastAsia="Calibri"/>
          <w:sz w:val="28"/>
          <w:szCs w:val="28"/>
          <w:lang w:val="ru-RU"/>
        </w:rPr>
        <w:t>приказом МАДОУ д/с № 6 «Ракета»</w:t>
      </w:r>
    </w:p>
    <w:p w:rsidR="00524611" w:rsidRPr="009D6C36" w:rsidRDefault="00524611" w:rsidP="00524611">
      <w:pPr>
        <w:ind w:left="4962"/>
        <w:jc w:val="center"/>
        <w:rPr>
          <w:rFonts w:eastAsia="Calibri"/>
          <w:sz w:val="28"/>
          <w:szCs w:val="28"/>
          <w:lang w:val="ru-RU"/>
        </w:rPr>
      </w:pPr>
      <w:r w:rsidRPr="009D6C36">
        <w:rPr>
          <w:rFonts w:eastAsia="Calibri"/>
          <w:sz w:val="28"/>
          <w:szCs w:val="28"/>
          <w:lang w:val="ru-RU"/>
        </w:rPr>
        <w:t>муниципального образования</w:t>
      </w:r>
    </w:p>
    <w:p w:rsidR="00524611" w:rsidRPr="009D6C36" w:rsidRDefault="00524611" w:rsidP="00524611">
      <w:pPr>
        <w:ind w:left="4962"/>
        <w:jc w:val="center"/>
        <w:rPr>
          <w:rFonts w:eastAsia="Calibri"/>
          <w:sz w:val="28"/>
          <w:szCs w:val="28"/>
          <w:lang w:val="ru-RU"/>
        </w:rPr>
      </w:pPr>
      <w:r w:rsidRPr="009D6C36">
        <w:rPr>
          <w:rFonts w:eastAsia="Calibri"/>
          <w:sz w:val="28"/>
          <w:szCs w:val="28"/>
          <w:lang w:val="ru-RU"/>
        </w:rPr>
        <w:t>город-курорт Анапа</w:t>
      </w:r>
    </w:p>
    <w:p w:rsidR="00524611" w:rsidRPr="009D6C36" w:rsidRDefault="00F96C8D" w:rsidP="00524611">
      <w:pPr>
        <w:ind w:left="4962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от « 1</w:t>
      </w:r>
      <w:r w:rsidR="00D126D0" w:rsidRPr="009D6C36">
        <w:rPr>
          <w:rFonts w:eastAsia="Calibri"/>
          <w:sz w:val="28"/>
          <w:szCs w:val="28"/>
          <w:lang w:val="ru-RU"/>
        </w:rPr>
        <w:t xml:space="preserve"> » </w:t>
      </w:r>
      <w:r>
        <w:rPr>
          <w:rFonts w:eastAsia="Calibri"/>
          <w:sz w:val="28"/>
          <w:szCs w:val="28"/>
          <w:lang w:val="ru-RU"/>
        </w:rPr>
        <w:t>апреля</w:t>
      </w:r>
      <w:r w:rsidR="005A41FC">
        <w:rPr>
          <w:rFonts w:eastAsia="Calibri"/>
          <w:sz w:val="28"/>
          <w:szCs w:val="28"/>
          <w:lang w:val="ru-RU"/>
        </w:rPr>
        <w:t xml:space="preserve"> 2025</w:t>
      </w:r>
      <w:r w:rsidR="00524611" w:rsidRPr="009D6C36">
        <w:rPr>
          <w:rFonts w:eastAsia="Calibri"/>
          <w:sz w:val="28"/>
          <w:szCs w:val="28"/>
          <w:lang w:val="ru-RU"/>
        </w:rPr>
        <w:t xml:space="preserve"> г.  </w:t>
      </w:r>
      <w:r w:rsidR="00D126D0" w:rsidRPr="009D6C36">
        <w:rPr>
          <w:rFonts w:eastAsia="Calibri"/>
          <w:sz w:val="28"/>
          <w:szCs w:val="28"/>
          <w:lang w:val="ru-RU"/>
        </w:rPr>
        <w:t xml:space="preserve">№ </w:t>
      </w:r>
      <w:r>
        <w:rPr>
          <w:rFonts w:eastAsia="Calibri"/>
          <w:sz w:val="28"/>
          <w:szCs w:val="28"/>
          <w:lang w:val="ru-RU"/>
        </w:rPr>
        <w:t>111/2</w:t>
      </w:r>
    </w:p>
    <w:p w:rsidR="006F4986" w:rsidRPr="009D6C36" w:rsidRDefault="006F4986" w:rsidP="006F4986">
      <w:pPr>
        <w:pStyle w:val="a3"/>
        <w:tabs>
          <w:tab w:val="center" w:pos="4677"/>
          <w:tab w:val="left" w:pos="8430"/>
        </w:tabs>
        <w:jc w:val="center"/>
        <w:rPr>
          <w:b/>
          <w:sz w:val="28"/>
          <w:szCs w:val="28"/>
          <w:lang w:val="ru-RU"/>
        </w:rPr>
      </w:pPr>
    </w:p>
    <w:p w:rsidR="009D6C36" w:rsidRDefault="009D6C36" w:rsidP="006F4986">
      <w:pPr>
        <w:pStyle w:val="a3"/>
        <w:tabs>
          <w:tab w:val="center" w:pos="4677"/>
          <w:tab w:val="left" w:pos="843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Положение о бракеражной комиссии </w:t>
      </w:r>
    </w:p>
    <w:p w:rsidR="009D6C36" w:rsidRDefault="009D6C36" w:rsidP="006F4986">
      <w:pPr>
        <w:pStyle w:val="a3"/>
        <w:tabs>
          <w:tab w:val="center" w:pos="4677"/>
          <w:tab w:val="left" w:pos="843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автономного дошкольного образовательного учреждения детского сада № 6 «Ракета» </w:t>
      </w:r>
    </w:p>
    <w:p w:rsidR="006F4986" w:rsidRPr="009D6C36" w:rsidRDefault="009D6C36" w:rsidP="009D6C36">
      <w:pPr>
        <w:pStyle w:val="a3"/>
        <w:tabs>
          <w:tab w:val="center" w:pos="4677"/>
          <w:tab w:val="left" w:pos="843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муниципального образования город-курорт Анапа</w:t>
      </w:r>
    </w:p>
    <w:p w:rsidR="009D6C36" w:rsidRPr="009D6C36" w:rsidRDefault="009D6C36" w:rsidP="009D6C36">
      <w:pPr>
        <w:pStyle w:val="a5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br/>
      </w:r>
      <w:r w:rsidRPr="00301A14">
        <w:rPr>
          <w:rStyle w:val="a6"/>
          <w:color w:val="222222"/>
          <w:sz w:val="28"/>
          <w:szCs w:val="28"/>
        </w:rPr>
        <w:t>1.</w:t>
      </w:r>
      <w:r>
        <w:rPr>
          <w:rStyle w:val="a6"/>
          <w:rFonts w:ascii="Arial" w:hAnsi="Arial" w:cs="Arial"/>
          <w:color w:val="222222"/>
          <w:sz w:val="21"/>
          <w:szCs w:val="21"/>
        </w:rPr>
        <w:t xml:space="preserve"> </w:t>
      </w:r>
      <w:r w:rsidRPr="009D6C36">
        <w:rPr>
          <w:rStyle w:val="a6"/>
          <w:color w:val="000000" w:themeColor="text1"/>
          <w:sz w:val="28"/>
          <w:szCs w:val="28"/>
        </w:rPr>
        <w:t>Общие положения</w:t>
      </w:r>
    </w:p>
    <w:p w:rsidR="009D6C36" w:rsidRPr="009D6C36" w:rsidRDefault="009D6C36" w:rsidP="009D6C36">
      <w:pPr>
        <w:pStyle w:val="a3"/>
        <w:tabs>
          <w:tab w:val="center" w:pos="4677"/>
          <w:tab w:val="left" w:pos="8430"/>
        </w:tabs>
        <w:jc w:val="both"/>
        <w:rPr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 xml:space="preserve">1.1. Настоящее положение о </w:t>
      </w:r>
      <w:proofErr w:type="spellStart"/>
      <w:r w:rsidRPr="009D6C36">
        <w:rPr>
          <w:color w:val="000000" w:themeColor="text1"/>
          <w:sz w:val="28"/>
          <w:szCs w:val="28"/>
          <w:lang w:val="ru-RU"/>
        </w:rPr>
        <w:t>бракеражной</w:t>
      </w:r>
      <w:proofErr w:type="spellEnd"/>
      <w:r w:rsidRPr="009D6C36">
        <w:rPr>
          <w:color w:val="000000" w:themeColor="text1"/>
          <w:sz w:val="28"/>
          <w:szCs w:val="28"/>
          <w:lang w:val="ru-RU"/>
        </w:rPr>
        <w:t xml:space="preserve"> ком</w:t>
      </w:r>
      <w:r>
        <w:rPr>
          <w:color w:val="000000" w:themeColor="text1"/>
          <w:sz w:val="28"/>
          <w:szCs w:val="28"/>
          <w:lang w:val="ru-RU"/>
        </w:rPr>
        <w:t>иссии</w:t>
      </w:r>
      <w:r w:rsidRPr="009D6C36">
        <w:rPr>
          <w:b/>
          <w:sz w:val="28"/>
          <w:szCs w:val="28"/>
          <w:lang w:val="ru-RU"/>
        </w:rPr>
        <w:t xml:space="preserve"> </w:t>
      </w:r>
      <w:r w:rsidRPr="009D6C36">
        <w:rPr>
          <w:sz w:val="28"/>
          <w:szCs w:val="28"/>
          <w:lang w:val="ru-RU"/>
        </w:rPr>
        <w:t>Муниципального автономного дошкольного образовательного учреждения детского сада № 6 «Ракета»  муниципального образования город-курорт Анапа</w:t>
      </w:r>
      <w:r>
        <w:rPr>
          <w:sz w:val="28"/>
          <w:szCs w:val="28"/>
          <w:lang w:val="ru-RU"/>
        </w:rPr>
        <w:t xml:space="preserve"> </w:t>
      </w:r>
      <w:r w:rsidRPr="009D6C36">
        <w:rPr>
          <w:color w:val="000000" w:themeColor="text1"/>
          <w:sz w:val="28"/>
          <w:szCs w:val="28"/>
          <w:lang w:val="ru-RU"/>
        </w:rPr>
        <w:t>(далее соответственно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color w:val="000000" w:themeColor="text1"/>
          <w:sz w:val="28"/>
          <w:szCs w:val="28"/>
          <w:lang w:val="ru-RU"/>
        </w:rPr>
        <w:t>– Положение, образовательная организация) разработано в соответствии с</w:t>
      </w:r>
      <w:r w:rsidRPr="009D6C36">
        <w:rPr>
          <w:color w:val="000000" w:themeColor="text1"/>
          <w:sz w:val="28"/>
          <w:szCs w:val="28"/>
        </w:rPr>
        <w:t> </w:t>
      </w:r>
      <w:hyperlink r:id="rId7" w:anchor="/document/99/902389617/XA00M922NE/" w:tgtFrame="_self" w:history="1">
        <w:r w:rsidRPr="009D6C36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Федеральным</w:t>
        </w:r>
        <w:r w:rsidRPr="009D6C36">
          <w:rPr>
            <w:rStyle w:val="a7"/>
            <w:color w:val="000000" w:themeColor="text1"/>
            <w:sz w:val="28"/>
            <w:szCs w:val="28"/>
            <w:u w:val="none"/>
          </w:rPr>
          <w:t> </w:t>
        </w:r>
        <w:r w:rsidRPr="009D6C36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законом от 29.12.2012 № 273-ФЗ</w:t>
        </w:r>
      </w:hyperlink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color w:val="000000" w:themeColor="text1"/>
          <w:sz w:val="28"/>
          <w:szCs w:val="28"/>
          <w:lang w:val="ru-RU"/>
        </w:rPr>
        <w:t>«Об образовании в Российской Федерации»,</w:t>
      </w:r>
      <w:r w:rsidRPr="009D6C36">
        <w:rPr>
          <w:color w:val="000000" w:themeColor="text1"/>
          <w:sz w:val="28"/>
          <w:szCs w:val="28"/>
        </w:rPr>
        <w:t> </w:t>
      </w:r>
      <w:hyperlink r:id="rId8" w:anchor="/document/97/397352/" w:history="1">
        <w:r w:rsidRPr="009D6C36">
          <w:rPr>
            <w:rStyle w:val="a7"/>
            <w:color w:val="000000" w:themeColor="text1"/>
            <w:sz w:val="28"/>
            <w:szCs w:val="28"/>
            <w:u w:val="none"/>
            <w:lang w:val="ru-RU"/>
          </w:rPr>
          <w:t>ГОСТ 31986-2012</w:t>
        </w:r>
      </w:hyperlink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color w:val="000000" w:themeColor="text1"/>
          <w:sz w:val="28"/>
          <w:szCs w:val="28"/>
          <w:lang w:val="ru-RU"/>
        </w:rPr>
        <w:t xml:space="preserve">«Межгосударственный стандарт. </w:t>
      </w:r>
      <w:r w:rsidRPr="002441B1">
        <w:rPr>
          <w:color w:val="000000" w:themeColor="text1"/>
          <w:sz w:val="28"/>
          <w:szCs w:val="28"/>
          <w:lang w:val="ru-RU"/>
        </w:rPr>
        <w:t>Услуги общественного питания. Метод органолептической оценки качества продукции общественного питания».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1.2. Положение составлено в рамках мероприятия ХАССП для контроля за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1.3. Положение определяет компетенцию, функции, задачи, порядок формирования и деятельности бракеражной комиссии.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6C36" w:rsidRPr="009D6C36" w:rsidRDefault="009D6C36" w:rsidP="009D6C36">
      <w:pPr>
        <w:pStyle w:val="a5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2. Порядок создания бракеражной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rStyle w:val="a6"/>
          <w:color w:val="000000" w:themeColor="text1"/>
          <w:sz w:val="28"/>
          <w:szCs w:val="28"/>
        </w:rPr>
        <w:t>комиссии</w:t>
      </w:r>
    </w:p>
    <w:p w:rsidR="009D6C36" w:rsidRPr="002441B1" w:rsidRDefault="009D6C36" w:rsidP="009D6C36">
      <w:pPr>
        <w:jc w:val="both"/>
        <w:rPr>
          <w:sz w:val="28"/>
          <w:szCs w:val="28"/>
          <w:lang w:val="ru-RU"/>
        </w:rPr>
      </w:pPr>
      <w:r w:rsidRPr="002441B1">
        <w:rPr>
          <w:lang w:val="ru-RU"/>
        </w:rPr>
        <w:t xml:space="preserve">2.1. </w:t>
      </w:r>
      <w:proofErr w:type="spellStart"/>
      <w:r w:rsidRPr="002441B1">
        <w:rPr>
          <w:sz w:val="28"/>
          <w:szCs w:val="28"/>
          <w:lang w:val="ru-RU"/>
        </w:rPr>
        <w:t>Бракеражная</w:t>
      </w:r>
      <w:proofErr w:type="spellEnd"/>
      <w:r w:rsidRPr="002441B1">
        <w:rPr>
          <w:sz w:val="28"/>
          <w:szCs w:val="28"/>
          <w:lang w:val="ru-RU"/>
        </w:rPr>
        <w:t xml:space="preserve"> комиссия формируется</w:t>
      </w:r>
      <w:r w:rsidRPr="009D6C36">
        <w:rPr>
          <w:sz w:val="28"/>
          <w:szCs w:val="28"/>
        </w:rPr>
        <w:t> </w:t>
      </w:r>
      <w:r w:rsidRPr="002441B1">
        <w:rPr>
          <w:sz w:val="28"/>
          <w:szCs w:val="28"/>
          <w:lang w:val="ru-RU"/>
        </w:rPr>
        <w:t>общим собранием трудового коллектива</w:t>
      </w:r>
      <w:r w:rsidRPr="009D6C36">
        <w:rPr>
          <w:sz w:val="28"/>
          <w:szCs w:val="28"/>
        </w:rPr>
        <w:t> </w:t>
      </w:r>
      <w:r w:rsidRPr="002441B1">
        <w:rPr>
          <w:sz w:val="28"/>
          <w:szCs w:val="28"/>
          <w:lang w:val="ru-RU"/>
        </w:rPr>
        <w:t>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9D6C36" w:rsidRPr="002441B1" w:rsidRDefault="009D6C36" w:rsidP="009D6C36">
      <w:pPr>
        <w:jc w:val="both"/>
        <w:rPr>
          <w:sz w:val="28"/>
          <w:szCs w:val="28"/>
          <w:lang w:val="ru-RU"/>
        </w:rPr>
      </w:pPr>
      <w:r w:rsidRPr="002441B1">
        <w:rPr>
          <w:sz w:val="28"/>
          <w:szCs w:val="28"/>
          <w:lang w:val="ru-RU"/>
        </w:rPr>
        <w:t>2.2. В состав бракеражной комиссии входят:</w:t>
      </w:r>
    </w:p>
    <w:p w:rsidR="009D6C36" w:rsidRPr="002441B1" w:rsidRDefault="009D6C36" w:rsidP="009D6C36">
      <w:pPr>
        <w:jc w:val="both"/>
        <w:rPr>
          <w:sz w:val="28"/>
          <w:szCs w:val="28"/>
          <w:lang w:val="ru-RU"/>
        </w:rPr>
      </w:pPr>
      <w:r w:rsidRPr="002441B1">
        <w:rPr>
          <w:sz w:val="28"/>
          <w:szCs w:val="28"/>
          <w:lang w:val="ru-RU"/>
        </w:rPr>
        <w:t>2.2.1. Председатель –</w:t>
      </w:r>
      <w:r w:rsidRPr="009D6C36">
        <w:rPr>
          <w:sz w:val="28"/>
          <w:szCs w:val="28"/>
        </w:rPr>
        <w:t> </w:t>
      </w:r>
      <w:r w:rsidR="006804EF">
        <w:rPr>
          <w:sz w:val="28"/>
          <w:szCs w:val="28"/>
          <w:lang w:val="ru-RU"/>
        </w:rPr>
        <w:t>заведующий МАДОУ д/с № 6 «Ракета».</w:t>
      </w:r>
    </w:p>
    <w:p w:rsidR="009D6C36" w:rsidRPr="009D6C36" w:rsidRDefault="009D6C36" w:rsidP="009D6C36">
      <w:pPr>
        <w:jc w:val="both"/>
        <w:rPr>
          <w:sz w:val="28"/>
          <w:szCs w:val="28"/>
          <w:lang w:val="ru-RU"/>
        </w:rPr>
      </w:pPr>
      <w:r w:rsidRPr="009D6C36">
        <w:rPr>
          <w:sz w:val="28"/>
          <w:szCs w:val="28"/>
          <w:lang w:val="ru-RU"/>
        </w:rPr>
        <w:t>2.2.2. Члены комиссии:</w:t>
      </w:r>
    </w:p>
    <w:p w:rsidR="009D6C36" w:rsidRPr="009D6C36" w:rsidRDefault="006804EF" w:rsidP="009D6C3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441B1">
        <w:rPr>
          <w:sz w:val="28"/>
          <w:szCs w:val="28"/>
          <w:lang w:val="ru-RU"/>
        </w:rPr>
        <w:t>редставитель</w:t>
      </w:r>
      <w:r w:rsidRPr="00301A1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ООО «Комбинат питания КК»</w:t>
      </w:r>
      <w:r w:rsidR="009D6C36" w:rsidRPr="009D6C36">
        <w:rPr>
          <w:sz w:val="28"/>
          <w:szCs w:val="28"/>
          <w:lang w:val="ru-RU"/>
        </w:rPr>
        <w:t>;</w:t>
      </w:r>
    </w:p>
    <w:p w:rsidR="009D6C36" w:rsidRPr="009D6C36" w:rsidRDefault="006804EF" w:rsidP="009D6C36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Представитель родительской общественности </w:t>
      </w:r>
      <w:r w:rsidR="00301A14">
        <w:rPr>
          <w:sz w:val="28"/>
          <w:szCs w:val="28"/>
          <w:lang w:val="ru-RU"/>
        </w:rPr>
        <w:t>МАДОУ д/с № 6 «Ракета»</w:t>
      </w:r>
      <w:r w:rsidR="009D6C36">
        <w:rPr>
          <w:sz w:val="28"/>
          <w:szCs w:val="28"/>
          <w:lang w:val="ru-RU"/>
        </w:rPr>
        <w:t>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2.3. Отсутствие отдельных членов бракеражной комиссии не является препятствием для ее деятельности. Для надлежащего выполнения функций комиссии достаточно не менее </w:t>
      </w:r>
      <w:r w:rsidRPr="009D6C36">
        <w:rPr>
          <w:sz w:val="28"/>
          <w:szCs w:val="28"/>
        </w:rPr>
        <w:t>трех </w:t>
      </w:r>
      <w:r w:rsidRPr="009D6C36">
        <w:rPr>
          <w:color w:val="000000" w:themeColor="text1"/>
          <w:sz w:val="28"/>
          <w:szCs w:val="28"/>
        </w:rPr>
        <w:t>ее членов.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 xml:space="preserve">2.4. При необходимости в состав бракеражной комиссии приказом руководителя образовательной организации могут включаться работники, чьи должности не указаны в пункте 2.2 настоящего Положения, а </w:t>
      </w:r>
      <w:r w:rsidRPr="009D6C36">
        <w:rPr>
          <w:color w:val="000000" w:themeColor="text1"/>
          <w:sz w:val="28"/>
          <w:szCs w:val="28"/>
        </w:rPr>
        <w:lastRenderedPageBreak/>
        <w:t>также специалисты и эксперты, не являющиеся работниками образовательной организации.</w:t>
      </w:r>
    </w:p>
    <w:p w:rsid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2.5. Председатель бракеражной комиссии является ее полноправным членом. В случае равенства голосов при голосовании голос председателя бракеражной комиссии является решающим.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6C36" w:rsidRDefault="009D6C36" w:rsidP="009D6C36">
      <w:pPr>
        <w:pStyle w:val="a5"/>
        <w:spacing w:before="0" w:beforeAutospacing="0" w:after="0" w:afterAutospacing="0"/>
        <w:jc w:val="center"/>
        <w:rPr>
          <w:rStyle w:val="a6"/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3. Основные цели и задачи бракеражной комиссии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 xml:space="preserve">3.1. </w:t>
      </w:r>
      <w:proofErr w:type="spellStart"/>
      <w:r w:rsidRPr="009D6C36">
        <w:rPr>
          <w:color w:val="000000" w:themeColor="text1"/>
          <w:sz w:val="28"/>
          <w:szCs w:val="28"/>
        </w:rPr>
        <w:t>Бракеражная</w:t>
      </w:r>
      <w:proofErr w:type="spellEnd"/>
      <w:r w:rsidRPr="009D6C36">
        <w:rPr>
          <w:color w:val="000000" w:themeColor="text1"/>
          <w:sz w:val="28"/>
          <w:szCs w:val="28"/>
        </w:rPr>
        <w:t xml:space="preserve"> комиссия создается с целью осуществления постоянного контроля качества готовых блюд, приготовленных в пищеблоке образовательной организации.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3.2. Задачи бракеражной комиссии:</w:t>
      </w:r>
    </w:p>
    <w:p w:rsidR="009D6C36" w:rsidRPr="009D6C36" w:rsidRDefault="009D6C36" w:rsidP="009D6C36">
      <w:pPr>
        <w:numPr>
          <w:ilvl w:val="0"/>
          <w:numId w:val="3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контроль массы всех готовых блюд (штучных изделий, полуфабрикатов, порционных блюд, продукции к блюдам);</w:t>
      </w:r>
    </w:p>
    <w:p w:rsidR="009D6C36" w:rsidRPr="009D6C36" w:rsidRDefault="009D6C36" w:rsidP="009D6C36">
      <w:pPr>
        <w:numPr>
          <w:ilvl w:val="0"/>
          <w:numId w:val="3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органолептическая оценка всех готовых блюд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color w:val="000000" w:themeColor="text1"/>
          <w:sz w:val="28"/>
          <w:szCs w:val="28"/>
          <w:lang w:val="ru-RU"/>
        </w:rPr>
        <w:t>(состав, вкус, температура, запах, внешний вид, готовность).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 xml:space="preserve">3.3. Возложение на </w:t>
      </w:r>
      <w:proofErr w:type="spellStart"/>
      <w:r w:rsidRPr="009D6C36">
        <w:rPr>
          <w:color w:val="000000" w:themeColor="text1"/>
          <w:sz w:val="28"/>
          <w:szCs w:val="28"/>
        </w:rPr>
        <w:t>бракеражную</w:t>
      </w:r>
      <w:proofErr w:type="spellEnd"/>
      <w:r w:rsidRPr="009D6C36">
        <w:rPr>
          <w:color w:val="000000" w:themeColor="text1"/>
          <w:sz w:val="28"/>
          <w:szCs w:val="28"/>
        </w:rPr>
        <w:t xml:space="preserve"> комиссию иных поручений, не соответствующих цели и задачам ее создания, не допускается.</w:t>
      </w:r>
    </w:p>
    <w:p w:rsid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 xml:space="preserve">3.4. Решения, принятые бракеражной комиссией в </w:t>
      </w:r>
      <w:proofErr w:type="gramStart"/>
      <w:r w:rsidRPr="009D6C36">
        <w:rPr>
          <w:color w:val="000000" w:themeColor="text1"/>
          <w:sz w:val="28"/>
          <w:szCs w:val="28"/>
        </w:rPr>
        <w:t>рамках</w:t>
      </w:r>
      <w:proofErr w:type="gramEnd"/>
      <w:r w:rsidRPr="009D6C36">
        <w:rPr>
          <w:color w:val="000000" w:themeColor="text1"/>
          <w:sz w:val="28"/>
          <w:szCs w:val="28"/>
        </w:rPr>
        <w:t xml:space="preserve"> имеющихся у нее полномочий, содержат указания, обязательные к исполнению всеми работниками образовательной 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6C36" w:rsidRDefault="009D6C36" w:rsidP="009D6C36">
      <w:pPr>
        <w:pStyle w:val="a5"/>
        <w:spacing w:before="0" w:beforeAutospacing="0" w:after="0" w:afterAutospacing="0"/>
        <w:jc w:val="center"/>
        <w:rPr>
          <w:rStyle w:val="a6"/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4. Права и обязанности бракеражной комиссии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 xml:space="preserve">4.1. </w:t>
      </w:r>
      <w:proofErr w:type="spellStart"/>
      <w:r w:rsidRPr="009D6C36">
        <w:rPr>
          <w:color w:val="000000" w:themeColor="text1"/>
          <w:sz w:val="28"/>
          <w:szCs w:val="28"/>
        </w:rPr>
        <w:t>Бракеражная</w:t>
      </w:r>
      <w:proofErr w:type="spellEnd"/>
      <w:r w:rsidRPr="009D6C36">
        <w:rPr>
          <w:color w:val="000000" w:themeColor="text1"/>
          <w:sz w:val="28"/>
          <w:szCs w:val="28"/>
        </w:rPr>
        <w:t> комиссия вправе:</w:t>
      </w:r>
    </w:p>
    <w:p w:rsidR="009D6C36" w:rsidRPr="009D6C36" w:rsidRDefault="009D6C36" w:rsidP="009D6C36">
      <w:pPr>
        <w:numPr>
          <w:ilvl w:val="0"/>
          <w:numId w:val="4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выносить на обсуждение конкретные предложения по организации питания;</w:t>
      </w:r>
    </w:p>
    <w:p w:rsidR="009D6C36" w:rsidRPr="009D6C36" w:rsidRDefault="009D6C36" w:rsidP="009D6C36">
      <w:pPr>
        <w:numPr>
          <w:ilvl w:val="0"/>
          <w:numId w:val="4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ходатайствовать о поощрении или наказании работников пищеблока образовательной организации;</w:t>
      </w:r>
    </w:p>
    <w:p w:rsidR="009D6C36" w:rsidRPr="009D6C36" w:rsidRDefault="009D6C36" w:rsidP="009D6C36">
      <w:pPr>
        <w:numPr>
          <w:ilvl w:val="0"/>
          <w:numId w:val="4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находиться в помещениях пищеблока для проведения бракеража готовых блюд.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 xml:space="preserve">4.2. </w:t>
      </w:r>
      <w:proofErr w:type="spellStart"/>
      <w:r w:rsidRPr="009D6C36">
        <w:rPr>
          <w:color w:val="000000" w:themeColor="text1"/>
          <w:sz w:val="28"/>
          <w:szCs w:val="28"/>
        </w:rPr>
        <w:t>Бракеражная</w:t>
      </w:r>
      <w:proofErr w:type="spellEnd"/>
      <w:r w:rsidRPr="009D6C36">
        <w:rPr>
          <w:color w:val="000000" w:themeColor="text1"/>
          <w:sz w:val="28"/>
          <w:szCs w:val="28"/>
        </w:rPr>
        <w:t xml:space="preserve"> комиссия обязана:</w:t>
      </w:r>
    </w:p>
    <w:p w:rsidR="009D6C36" w:rsidRPr="009D6C36" w:rsidRDefault="009D6C36" w:rsidP="009D6C36">
      <w:pPr>
        <w:numPr>
          <w:ilvl w:val="0"/>
          <w:numId w:val="5"/>
        </w:numPr>
        <w:ind w:left="270"/>
        <w:jc w:val="both"/>
        <w:rPr>
          <w:rStyle w:val="sfwc"/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ежедневно являться на бракераж готовой пищевой продукции за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sz w:val="28"/>
          <w:szCs w:val="28"/>
          <w:lang w:val="ru-RU"/>
        </w:rPr>
        <w:t>20 минут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color w:val="000000" w:themeColor="text1"/>
          <w:sz w:val="28"/>
          <w:szCs w:val="28"/>
          <w:lang w:val="ru-RU"/>
        </w:rPr>
        <w:t>до начала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color w:val="000000" w:themeColor="text1"/>
          <w:sz w:val="28"/>
          <w:szCs w:val="28"/>
          <w:lang w:val="ru-RU"/>
        </w:rPr>
        <w:t>раздачи;</w:t>
      </w:r>
      <w:r w:rsidRPr="009D6C36">
        <w:rPr>
          <w:color w:val="000000" w:themeColor="text1"/>
          <w:sz w:val="28"/>
          <w:szCs w:val="28"/>
        </w:rPr>
        <w:t> </w:t>
      </w:r>
    </w:p>
    <w:p w:rsidR="009D6C36" w:rsidRPr="009D6C36" w:rsidRDefault="009D6C36" w:rsidP="009D6C36">
      <w:pPr>
        <w:numPr>
          <w:ilvl w:val="0"/>
          <w:numId w:val="5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9D6C36" w:rsidRPr="009D6C36" w:rsidRDefault="009D6C36" w:rsidP="009D6C36">
      <w:pPr>
        <w:numPr>
          <w:ilvl w:val="0"/>
          <w:numId w:val="5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выносить одно из трех обоснованных решений: допустить к раздаче, направить на доработку, отправить в брак;</w:t>
      </w:r>
    </w:p>
    <w:p w:rsidR="009D6C36" w:rsidRPr="009D6C36" w:rsidRDefault="009D6C36" w:rsidP="009D6C36">
      <w:pPr>
        <w:numPr>
          <w:ilvl w:val="0"/>
          <w:numId w:val="5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ознакомиться с меню, таблицами выхода и состава продукции, изучить технологические и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color w:val="000000" w:themeColor="text1"/>
          <w:sz w:val="28"/>
          <w:szCs w:val="28"/>
          <w:lang w:val="ru-RU"/>
        </w:rPr>
        <w:t>калькуляционные карты приготовления пищи, качество которой оценивается;</w:t>
      </w:r>
    </w:p>
    <w:p w:rsidR="009D6C36" w:rsidRPr="009D6C36" w:rsidRDefault="009D6C36" w:rsidP="009D6C36">
      <w:pPr>
        <w:numPr>
          <w:ilvl w:val="0"/>
          <w:numId w:val="5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своевременно сообщить руководству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color w:val="000000" w:themeColor="text1"/>
          <w:sz w:val="28"/>
          <w:szCs w:val="28"/>
          <w:lang w:val="ru-RU"/>
        </w:rPr>
        <w:t>образовательной организации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color w:val="000000" w:themeColor="text1"/>
          <w:sz w:val="28"/>
          <w:szCs w:val="28"/>
          <w:lang w:val="ru-RU"/>
        </w:rPr>
        <w:t>о проблемах здоровья, которые препятствуют осуществлению возложенных функций;</w:t>
      </w:r>
    </w:p>
    <w:p w:rsidR="009D6C36" w:rsidRPr="009D6C36" w:rsidRDefault="009D6C36" w:rsidP="009D6C36">
      <w:pPr>
        <w:numPr>
          <w:ilvl w:val="0"/>
          <w:numId w:val="5"/>
        </w:numPr>
        <w:ind w:left="270"/>
        <w:jc w:val="both"/>
        <w:rPr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lastRenderedPageBreak/>
        <w:t>осуществлять свои функции в специально выдаваемой одежде: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sz w:val="28"/>
          <w:szCs w:val="28"/>
          <w:lang w:val="ru-RU"/>
        </w:rPr>
        <w:t>халате, шапочке, перчатках и обуви;</w:t>
      </w:r>
    </w:p>
    <w:p w:rsidR="009D6C36" w:rsidRPr="009D6C36" w:rsidRDefault="009D6C36" w:rsidP="009D6C36">
      <w:pPr>
        <w:numPr>
          <w:ilvl w:val="0"/>
          <w:numId w:val="5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перед тем как приступить к своим обязанностям, вымыть руки и надеть специальную одежду;</w:t>
      </w:r>
    </w:p>
    <w:p w:rsidR="009D6C36" w:rsidRPr="009D6C36" w:rsidRDefault="009D6C36" w:rsidP="009D6C36">
      <w:pPr>
        <w:numPr>
          <w:ilvl w:val="0"/>
          <w:numId w:val="5"/>
        </w:numPr>
        <w:ind w:left="270"/>
        <w:jc w:val="both"/>
        <w:rPr>
          <w:color w:val="000000" w:themeColor="text1"/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присутствовать на заседании при руководителе образовательной организации по вопросам расследования причин брака готовых блюд;</w:t>
      </w:r>
    </w:p>
    <w:p w:rsidR="009D6C36" w:rsidRDefault="009D6C36" w:rsidP="009D6C36">
      <w:pPr>
        <w:numPr>
          <w:ilvl w:val="0"/>
          <w:numId w:val="5"/>
        </w:numPr>
        <w:ind w:left="270"/>
        <w:jc w:val="both"/>
        <w:rPr>
          <w:sz w:val="28"/>
          <w:szCs w:val="28"/>
          <w:lang w:val="ru-RU"/>
        </w:rPr>
      </w:pPr>
      <w:r w:rsidRPr="009D6C36">
        <w:rPr>
          <w:color w:val="000000" w:themeColor="text1"/>
          <w:sz w:val="28"/>
          <w:szCs w:val="28"/>
          <w:lang w:val="ru-RU"/>
        </w:rPr>
        <w:t>фиксировать результаты бракеража в учетных документах</w:t>
      </w:r>
      <w:r w:rsidRPr="009D6C36">
        <w:rPr>
          <w:sz w:val="28"/>
          <w:szCs w:val="28"/>
          <w:lang w:val="ru-RU"/>
        </w:rPr>
        <w:t>:</w:t>
      </w:r>
      <w:r w:rsidRPr="009D6C36">
        <w:rPr>
          <w:sz w:val="28"/>
          <w:szCs w:val="28"/>
        </w:rPr>
        <w:t> </w:t>
      </w:r>
      <w:r w:rsidRPr="009D6C36">
        <w:rPr>
          <w:sz w:val="28"/>
          <w:szCs w:val="28"/>
          <w:lang w:val="ru-RU"/>
        </w:rPr>
        <w:t>в журнале бракеража готовой кулинарной продукции и акте</w:t>
      </w:r>
      <w:r w:rsidRPr="009D6C36">
        <w:rPr>
          <w:sz w:val="28"/>
          <w:szCs w:val="28"/>
        </w:rPr>
        <w:t> </w:t>
      </w:r>
      <w:r w:rsidRPr="009D6C36">
        <w:rPr>
          <w:sz w:val="28"/>
          <w:szCs w:val="28"/>
          <w:lang w:val="ru-RU"/>
        </w:rPr>
        <w:t>выявления брака (по необходимости).</w:t>
      </w:r>
    </w:p>
    <w:p w:rsidR="009D6C36" w:rsidRPr="009D6C36" w:rsidRDefault="009D6C36" w:rsidP="009D6C36">
      <w:pPr>
        <w:jc w:val="both"/>
        <w:rPr>
          <w:sz w:val="28"/>
          <w:szCs w:val="28"/>
          <w:lang w:val="ru-RU"/>
        </w:rPr>
      </w:pPr>
    </w:p>
    <w:p w:rsidR="009D6C36" w:rsidRDefault="009D6C36" w:rsidP="009D6C36">
      <w:pPr>
        <w:pStyle w:val="a5"/>
        <w:spacing w:before="0" w:beforeAutospacing="0" w:after="0" w:afterAutospacing="0"/>
        <w:jc w:val="center"/>
        <w:rPr>
          <w:rStyle w:val="a6"/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5. Деятельность бракеражной комиссии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5.1. Деятельность комиссии регламентируется настоящим Положением, действующими санитарными правилами, ГОСТ.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5.2. Для оценки контроля массы и органолептической оценки члены бракеражной комиссии используют порядки, указанные в приложениях № </w:t>
      </w:r>
      <w:hyperlink r:id="rId9" w:anchor="/document/118/67103/d/" w:history="1">
        <w:r w:rsidRPr="009D6C36">
          <w:rPr>
            <w:rStyle w:val="a7"/>
            <w:color w:val="000000" w:themeColor="text1"/>
            <w:sz w:val="28"/>
            <w:szCs w:val="28"/>
            <w:u w:val="none"/>
          </w:rPr>
          <w:t>1</w:t>
        </w:r>
      </w:hyperlink>
      <w:r w:rsidRPr="009D6C36">
        <w:rPr>
          <w:color w:val="000000" w:themeColor="text1"/>
          <w:sz w:val="28"/>
          <w:szCs w:val="28"/>
        </w:rPr>
        <w:t> и </w:t>
      </w:r>
      <w:hyperlink r:id="rId10" w:anchor="/document/118/67103/d1/" w:history="1">
        <w:r w:rsidRPr="009D6C36">
          <w:rPr>
            <w:rStyle w:val="a7"/>
            <w:color w:val="000000" w:themeColor="text1"/>
            <w:sz w:val="28"/>
            <w:szCs w:val="28"/>
            <w:u w:val="none"/>
          </w:rPr>
          <w:t>2</w:t>
        </w:r>
      </w:hyperlink>
      <w:r w:rsidRPr="009D6C36">
        <w:rPr>
          <w:color w:val="000000" w:themeColor="text1"/>
          <w:sz w:val="28"/>
          <w:szCs w:val="28"/>
        </w:rPr>
        <w:t> к настоящему Положению.</w:t>
      </w:r>
    </w:p>
    <w:p w:rsid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5.3. Работники образовательной организации обязаны содействовать деятельности бракеражной комиссии: представлять затребованные документы, давать пояснения, предъявлять пищевые продукты, технологические емкости, посуду и т. п.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6C36" w:rsidRDefault="009D6C36" w:rsidP="009D6C36">
      <w:pPr>
        <w:pStyle w:val="a5"/>
        <w:spacing w:before="0" w:beforeAutospacing="0" w:after="0" w:afterAutospacing="0"/>
        <w:jc w:val="center"/>
        <w:rPr>
          <w:rStyle w:val="a6"/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6. Заключительные положения</w:t>
      </w: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6.1. Члены бракеражной комиссии несут персональную ответственность за выполнение возложенных на них функций и за вынесенные в ходе деятельности решения.</w:t>
      </w:r>
    </w:p>
    <w:p w:rsid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804EF" w:rsidRDefault="006804EF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804EF" w:rsidRDefault="006804EF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804EF" w:rsidRDefault="006804EF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804EF" w:rsidRDefault="006804EF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1A14" w:rsidRDefault="00301A14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D6C36" w:rsidRPr="009D6C36" w:rsidRDefault="009D6C36" w:rsidP="009D6C36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0"/>
        <w:gridCol w:w="5239"/>
      </w:tblGrid>
      <w:tr w:rsidR="009D6C36" w:rsidRPr="005440AE" w:rsidTr="009D6C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D6C36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36" w:rsidRPr="009D6C36" w:rsidRDefault="009D6C36" w:rsidP="009D6C3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D6C36">
              <w:rPr>
                <w:color w:val="000000" w:themeColor="text1"/>
                <w:sz w:val="28"/>
                <w:szCs w:val="28"/>
                <w:lang w:val="ru-RU"/>
              </w:rPr>
              <w:t>Приложение № 1</w:t>
            </w:r>
          </w:p>
          <w:p w:rsidR="009D6C36" w:rsidRPr="009D6C36" w:rsidRDefault="009D6C36" w:rsidP="009D6C3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D6C36">
              <w:rPr>
                <w:color w:val="000000" w:themeColor="text1"/>
                <w:sz w:val="28"/>
                <w:szCs w:val="28"/>
                <w:lang w:val="ru-RU"/>
              </w:rPr>
              <w:t>к Положению о бракеражной комиссии</w:t>
            </w:r>
            <w:r w:rsidRPr="009D6C36">
              <w:rPr>
                <w:color w:val="000000" w:themeColor="text1"/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>МАДОУ д/с № 6 «Ракета»</w:t>
            </w:r>
          </w:p>
        </w:tc>
      </w:tr>
      <w:tr w:rsidR="009D6C36" w:rsidRPr="005440AE" w:rsidTr="009D6C36"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D6C36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D6C3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9D6C36" w:rsidRPr="00D72B38" w:rsidRDefault="009D6C36" w:rsidP="00D72B38">
      <w:pPr>
        <w:pStyle w:val="a5"/>
        <w:spacing w:before="0" w:beforeAutospacing="0" w:after="150" w:afterAutospacing="0"/>
        <w:jc w:val="center"/>
        <w:rPr>
          <w:rStyle w:val="a6"/>
          <w:b w:val="0"/>
          <w:bCs w:val="0"/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ПОРЯДОК</w:t>
      </w:r>
      <w:r w:rsidRPr="009D6C36">
        <w:rPr>
          <w:color w:val="000000" w:themeColor="text1"/>
          <w:sz w:val="28"/>
          <w:szCs w:val="28"/>
        </w:rPr>
        <w:br/>
      </w:r>
      <w:r w:rsidRPr="009D6C36">
        <w:rPr>
          <w:rStyle w:val="a6"/>
          <w:color w:val="000000" w:themeColor="text1"/>
          <w:sz w:val="28"/>
          <w:szCs w:val="28"/>
        </w:rPr>
        <w:t>оценки контроля массы готовых блюд</w:t>
      </w:r>
    </w:p>
    <w:p w:rsidR="009D6C36" w:rsidRPr="009D6C36" w:rsidRDefault="009D6C36" w:rsidP="009D6C36">
      <w:pPr>
        <w:jc w:val="center"/>
        <w:rPr>
          <w:color w:val="000000" w:themeColor="text1"/>
          <w:sz w:val="28"/>
          <w:szCs w:val="28"/>
          <w:lang w:val="ru-RU"/>
        </w:rPr>
      </w:pPr>
    </w:p>
    <w:p w:rsidR="009D6C36" w:rsidRPr="009D6C36" w:rsidRDefault="009D6C36" w:rsidP="009D6C36">
      <w:pPr>
        <w:pStyle w:val="a5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Для контроля средней массы блюда надо взять электронные или циферблатные весы с ценой деления 2 г и взвесить на них количество продукции, указанной в таблице 1. Затем фактические показатели средней массы продукции надо сравнить с нормами выхода, которые указаны в меню. Если масса имеет отрицательные отклонения, то продукция не допускается к реализации. При вынесении решения учитывается допустимый предел отклонения, указанный в таблице 2.</w:t>
      </w:r>
    </w:p>
    <w:p w:rsidR="009D6C36" w:rsidRPr="009D6C36" w:rsidRDefault="009D6C36" w:rsidP="009D6C36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Таблица 1. Количество продукции, отбираемое для контрольного взвешивания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6"/>
        <w:gridCol w:w="1623"/>
      </w:tblGrid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9D6C36">
              <w:rPr>
                <w:rStyle w:val="a6"/>
                <w:color w:val="000000" w:themeColor="text1"/>
              </w:rPr>
              <w:t>Что</w:t>
            </w:r>
            <w:proofErr w:type="spellEnd"/>
            <w:r w:rsidRPr="009D6C36">
              <w:rPr>
                <w:rStyle w:val="a6"/>
                <w:color w:val="000000" w:themeColor="text1"/>
              </w:rPr>
              <w:t xml:space="preserve"> </w:t>
            </w:r>
            <w:proofErr w:type="spellStart"/>
            <w:r w:rsidRPr="009D6C36">
              <w:rPr>
                <w:rStyle w:val="a6"/>
                <w:color w:val="000000" w:themeColor="text1"/>
              </w:rPr>
              <w:t>взвешивают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rStyle w:val="a6"/>
                <w:color w:val="000000" w:themeColor="text1"/>
              </w:rPr>
            </w:pPr>
            <w:r w:rsidRPr="009D6C36">
              <w:rPr>
                <w:rStyle w:val="a6"/>
                <w:color w:val="000000" w:themeColor="text1"/>
              </w:rPr>
              <w:t xml:space="preserve">В </w:t>
            </w:r>
            <w:proofErr w:type="spellStart"/>
            <w:r w:rsidRPr="009D6C36">
              <w:rPr>
                <w:rStyle w:val="a6"/>
                <w:color w:val="000000" w:themeColor="text1"/>
              </w:rPr>
              <w:t>каком</w:t>
            </w:r>
            <w:proofErr w:type="spellEnd"/>
          </w:p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b/>
                <w:bCs/>
                <w:color w:val="000000" w:themeColor="text1"/>
              </w:rPr>
              <w:br/>
            </w:r>
            <w:proofErr w:type="spellStart"/>
            <w:r w:rsidRPr="009D6C36">
              <w:rPr>
                <w:rStyle w:val="a6"/>
                <w:color w:val="000000" w:themeColor="text1"/>
              </w:rPr>
              <w:t>количестве</w:t>
            </w:r>
            <w:proofErr w:type="spellEnd"/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10 </w:t>
            </w:r>
            <w:proofErr w:type="spellStart"/>
            <w:r w:rsidRPr="009D6C36">
              <w:rPr>
                <w:color w:val="000000" w:themeColor="text1"/>
              </w:rPr>
              <w:t>шт</w:t>
            </w:r>
            <w:proofErr w:type="spellEnd"/>
            <w:r w:rsidRPr="009D6C36">
              <w:rPr>
                <w:color w:val="000000" w:themeColor="text1"/>
              </w:rPr>
              <w:t>.</w:t>
            </w:r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pStyle w:val="a5"/>
              <w:spacing w:before="0" w:beforeAutospacing="0" w:after="150" w:afterAutospacing="0"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Блюда:</w:t>
            </w:r>
          </w:p>
          <w:p w:rsidR="009D6C36" w:rsidRPr="009D6C36" w:rsidRDefault="009D6C36" w:rsidP="009D6C36">
            <w:pPr>
              <w:numPr>
                <w:ilvl w:val="0"/>
                <w:numId w:val="6"/>
              </w:numPr>
              <w:spacing w:line="255" w:lineRule="atLeast"/>
              <w:ind w:left="270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из мяса, мяса птицы, рыбы, кролика, дичи с гарнирами и соусами;</w:t>
            </w:r>
          </w:p>
          <w:p w:rsidR="009D6C36" w:rsidRPr="009D6C36" w:rsidRDefault="009D6C36" w:rsidP="009D6C36">
            <w:pPr>
              <w:numPr>
                <w:ilvl w:val="0"/>
                <w:numId w:val="6"/>
              </w:numPr>
              <w:spacing w:line="255" w:lineRule="atLeast"/>
              <w:ind w:left="270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из картофеля, овощей, грибов и бобовых;</w:t>
            </w:r>
          </w:p>
          <w:p w:rsidR="009D6C36" w:rsidRPr="009D6C36" w:rsidRDefault="009D6C36" w:rsidP="009D6C36">
            <w:pPr>
              <w:numPr>
                <w:ilvl w:val="0"/>
                <w:numId w:val="6"/>
              </w:numPr>
              <w:spacing w:line="255" w:lineRule="atLeast"/>
              <w:ind w:left="270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из круп и макаронных изделий с жиром, сметаной или соусом;</w:t>
            </w:r>
          </w:p>
          <w:p w:rsidR="009D6C36" w:rsidRPr="009D6C36" w:rsidRDefault="009D6C36" w:rsidP="009D6C36">
            <w:pPr>
              <w:numPr>
                <w:ilvl w:val="0"/>
                <w:numId w:val="6"/>
              </w:numPr>
              <w:spacing w:line="255" w:lineRule="atLeast"/>
              <w:ind w:left="270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из яиц, творога со сметаной или соусами;</w:t>
            </w:r>
          </w:p>
          <w:p w:rsidR="009D6C36" w:rsidRPr="009D6C36" w:rsidRDefault="009D6C36" w:rsidP="009D6C36">
            <w:pPr>
              <w:numPr>
                <w:ilvl w:val="0"/>
                <w:numId w:val="6"/>
              </w:numPr>
              <w:spacing w:line="255" w:lineRule="atLeast"/>
              <w:ind w:left="270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мучные с жиром, сметаной и иными продуктами.</w:t>
            </w:r>
          </w:p>
          <w:p w:rsidR="009D6C36" w:rsidRPr="009D6C36" w:rsidRDefault="009D6C36" w:rsidP="009D6C36">
            <w:pPr>
              <w:pStyle w:val="a5"/>
              <w:spacing w:before="0" w:beforeAutospacing="0" w:after="150" w:afterAutospacing="0"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А также:</w:t>
            </w:r>
          </w:p>
          <w:p w:rsidR="009D6C36" w:rsidRPr="009D6C36" w:rsidRDefault="009D6C36" w:rsidP="009D6C36">
            <w:pPr>
              <w:numPr>
                <w:ilvl w:val="0"/>
                <w:numId w:val="7"/>
              </w:numPr>
              <w:spacing w:line="255" w:lineRule="atLeast"/>
              <w:ind w:left="270"/>
              <w:jc w:val="both"/>
              <w:rPr>
                <w:color w:val="000000" w:themeColor="text1"/>
              </w:rPr>
            </w:pPr>
            <w:proofErr w:type="spellStart"/>
            <w:r w:rsidRPr="009D6C36">
              <w:rPr>
                <w:color w:val="000000" w:themeColor="text1"/>
              </w:rPr>
              <w:t>холодные</w:t>
            </w:r>
            <w:proofErr w:type="spellEnd"/>
            <w:r w:rsidRPr="009D6C36">
              <w:rPr>
                <w:color w:val="000000" w:themeColor="text1"/>
              </w:rPr>
              <w:t xml:space="preserve"> и </w:t>
            </w:r>
            <w:proofErr w:type="spellStart"/>
            <w:r w:rsidRPr="009D6C36">
              <w:rPr>
                <w:color w:val="000000" w:themeColor="text1"/>
              </w:rPr>
              <w:t>горячие</w:t>
            </w:r>
            <w:proofErr w:type="spellEnd"/>
            <w:r w:rsidRPr="009D6C36">
              <w:rPr>
                <w:color w:val="000000" w:themeColor="text1"/>
              </w:rPr>
              <w:t xml:space="preserve"> </w:t>
            </w:r>
            <w:proofErr w:type="spellStart"/>
            <w:r w:rsidRPr="009D6C36">
              <w:rPr>
                <w:color w:val="000000" w:themeColor="text1"/>
              </w:rPr>
              <w:t>закуски</w:t>
            </w:r>
            <w:proofErr w:type="spellEnd"/>
            <w:r w:rsidRPr="009D6C36">
              <w:rPr>
                <w:color w:val="000000" w:themeColor="text1"/>
              </w:rPr>
              <w:t>;</w:t>
            </w:r>
          </w:p>
          <w:p w:rsidR="009D6C36" w:rsidRPr="009D6C36" w:rsidRDefault="009D6C36" w:rsidP="009D6C36">
            <w:pPr>
              <w:numPr>
                <w:ilvl w:val="0"/>
                <w:numId w:val="7"/>
              </w:numPr>
              <w:spacing w:line="255" w:lineRule="atLeast"/>
              <w:ind w:left="270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супы без мяса, мяса птицы, рыбы;</w:t>
            </w:r>
          </w:p>
          <w:p w:rsidR="009D6C36" w:rsidRPr="009D6C36" w:rsidRDefault="009D6C36" w:rsidP="009D6C36">
            <w:pPr>
              <w:numPr>
                <w:ilvl w:val="0"/>
                <w:numId w:val="7"/>
              </w:numPr>
              <w:spacing w:line="255" w:lineRule="atLeast"/>
              <w:ind w:left="270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3 </w:t>
            </w:r>
            <w:proofErr w:type="spellStart"/>
            <w:r w:rsidRPr="009D6C36">
              <w:rPr>
                <w:color w:val="000000" w:themeColor="text1"/>
              </w:rPr>
              <w:t>порции</w:t>
            </w:r>
            <w:proofErr w:type="spellEnd"/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9D6C36">
              <w:rPr>
                <w:color w:val="000000" w:themeColor="text1"/>
              </w:rPr>
              <w:t>Сливочное</w:t>
            </w:r>
            <w:proofErr w:type="spellEnd"/>
            <w:r w:rsidRPr="009D6C36">
              <w:rPr>
                <w:color w:val="000000" w:themeColor="text1"/>
              </w:rPr>
              <w:t xml:space="preserve"> </w:t>
            </w:r>
            <w:proofErr w:type="spellStart"/>
            <w:r w:rsidRPr="009D6C36">
              <w:rPr>
                <w:color w:val="000000" w:themeColor="text1"/>
              </w:rPr>
              <w:t>масло</w:t>
            </w:r>
            <w:proofErr w:type="spellEnd"/>
            <w:r w:rsidRPr="009D6C36">
              <w:rPr>
                <w:color w:val="000000" w:themeColor="text1"/>
              </w:rPr>
              <w:t xml:space="preserve">, </w:t>
            </w:r>
            <w:proofErr w:type="spellStart"/>
            <w:r w:rsidRPr="009D6C36">
              <w:rPr>
                <w:color w:val="000000" w:themeColor="text1"/>
              </w:rPr>
              <w:t>сметана</w:t>
            </w:r>
            <w:proofErr w:type="spellEnd"/>
            <w:r w:rsidRPr="009D6C36">
              <w:rPr>
                <w:color w:val="000000" w:themeColor="text1"/>
              </w:rPr>
              <w:t xml:space="preserve">, </w:t>
            </w:r>
            <w:proofErr w:type="spellStart"/>
            <w:r w:rsidRPr="009D6C36">
              <w:rPr>
                <w:color w:val="000000" w:themeColor="text1"/>
              </w:rPr>
              <w:t>соусы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10–20</w:t>
            </w:r>
          </w:p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br/>
            </w:r>
            <w:proofErr w:type="spellStart"/>
            <w:r w:rsidRPr="009D6C36">
              <w:rPr>
                <w:color w:val="000000" w:themeColor="text1"/>
              </w:rPr>
              <w:t>порций</w:t>
            </w:r>
            <w:proofErr w:type="spellEnd"/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2 </w:t>
            </w:r>
            <w:proofErr w:type="spellStart"/>
            <w:r w:rsidRPr="009D6C36">
              <w:rPr>
                <w:color w:val="000000" w:themeColor="text1"/>
              </w:rPr>
              <w:t>порции</w:t>
            </w:r>
            <w:proofErr w:type="spellEnd"/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10 </w:t>
            </w:r>
            <w:proofErr w:type="spellStart"/>
            <w:r w:rsidRPr="009D6C36">
              <w:rPr>
                <w:color w:val="000000" w:themeColor="text1"/>
              </w:rPr>
              <w:t>порций</w:t>
            </w:r>
            <w:proofErr w:type="spellEnd"/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3 </w:t>
            </w:r>
            <w:proofErr w:type="spellStart"/>
            <w:r w:rsidRPr="009D6C36">
              <w:rPr>
                <w:color w:val="000000" w:themeColor="text1"/>
              </w:rPr>
              <w:t>порции</w:t>
            </w:r>
            <w:proofErr w:type="spellEnd"/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9D6C36">
              <w:rPr>
                <w:color w:val="000000" w:themeColor="text1"/>
              </w:rPr>
              <w:t>Бутерброды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10 </w:t>
            </w:r>
            <w:proofErr w:type="spellStart"/>
            <w:r w:rsidRPr="009D6C36">
              <w:rPr>
                <w:color w:val="000000" w:themeColor="text1"/>
              </w:rPr>
              <w:t>шт</w:t>
            </w:r>
            <w:proofErr w:type="spellEnd"/>
            <w:r w:rsidRPr="009D6C36">
              <w:rPr>
                <w:color w:val="000000" w:themeColor="text1"/>
              </w:rPr>
              <w:t>.</w:t>
            </w:r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 xml:space="preserve">Котлеты, биточки, бифштексы, шницели, тефтели, рулеты из мяса, мяса птицы, рыбы, кролика, дичи, круп, овощей, оладьи, блинчики, блины, сладкие блюда, пирожки и другие кулинарные изделия, в том числе </w:t>
            </w:r>
            <w:proofErr w:type="spellStart"/>
            <w:r w:rsidRPr="009D6C36">
              <w:rPr>
                <w:color w:val="000000" w:themeColor="text1"/>
                <w:lang w:val="ru-RU"/>
              </w:rPr>
              <w:t>порционируемые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10 </w:t>
            </w:r>
            <w:proofErr w:type="spellStart"/>
            <w:r w:rsidRPr="009D6C36">
              <w:rPr>
                <w:color w:val="000000" w:themeColor="text1"/>
              </w:rPr>
              <w:t>шт</w:t>
            </w:r>
            <w:proofErr w:type="spellEnd"/>
            <w:r w:rsidRPr="009D6C36">
              <w:rPr>
                <w:color w:val="000000" w:themeColor="text1"/>
              </w:rPr>
              <w:t xml:space="preserve">. </w:t>
            </w:r>
            <w:proofErr w:type="spellStart"/>
            <w:r w:rsidRPr="009D6C36">
              <w:rPr>
                <w:color w:val="000000" w:themeColor="text1"/>
              </w:rPr>
              <w:t>или</w:t>
            </w:r>
            <w:proofErr w:type="spellEnd"/>
          </w:p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br/>
            </w:r>
            <w:proofErr w:type="spellStart"/>
            <w:r w:rsidRPr="009D6C36">
              <w:rPr>
                <w:color w:val="000000" w:themeColor="text1"/>
              </w:rPr>
              <w:t>порций</w:t>
            </w:r>
            <w:proofErr w:type="spellEnd"/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3 </w:t>
            </w:r>
            <w:proofErr w:type="spellStart"/>
            <w:r w:rsidRPr="009D6C36">
              <w:rPr>
                <w:color w:val="000000" w:themeColor="text1"/>
              </w:rPr>
              <w:t>порции</w:t>
            </w:r>
            <w:proofErr w:type="spellEnd"/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9D6C36">
              <w:rPr>
                <w:color w:val="000000" w:themeColor="text1"/>
              </w:rPr>
              <w:lastRenderedPageBreak/>
              <w:t>Коктейли</w:t>
            </w:r>
            <w:proofErr w:type="spellEnd"/>
            <w:r w:rsidRPr="009D6C36">
              <w:rPr>
                <w:color w:val="000000" w:themeColor="text1"/>
              </w:rPr>
              <w:t xml:space="preserve"> </w:t>
            </w:r>
            <w:proofErr w:type="spellStart"/>
            <w:r w:rsidRPr="009D6C36">
              <w:rPr>
                <w:color w:val="000000" w:themeColor="text1"/>
              </w:rPr>
              <w:t>собственного</w:t>
            </w:r>
            <w:proofErr w:type="spellEnd"/>
            <w:r w:rsidRPr="009D6C36">
              <w:rPr>
                <w:color w:val="000000" w:themeColor="text1"/>
              </w:rPr>
              <w:t xml:space="preserve"> </w:t>
            </w:r>
            <w:proofErr w:type="spellStart"/>
            <w:r w:rsidRPr="009D6C36">
              <w:rPr>
                <w:color w:val="000000" w:themeColor="text1"/>
              </w:rPr>
              <w:t>производства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2 </w:t>
            </w:r>
            <w:proofErr w:type="spellStart"/>
            <w:r w:rsidRPr="009D6C36">
              <w:rPr>
                <w:color w:val="000000" w:themeColor="text1"/>
              </w:rPr>
              <w:t>порции</w:t>
            </w:r>
            <w:proofErr w:type="spellEnd"/>
          </w:p>
        </w:tc>
      </w:tr>
      <w:tr w:rsidR="009D6C36" w:rsidRPr="009D6C36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  <w:lang w:val="ru-RU"/>
              </w:rPr>
              <w:t>Нарезанные торты, штучные и нарезанные пирожные, рулеты с начинками, кексы, мучные восточные сладости, пряники, коврижки, булочные изделия, в том числе мучные кулинарные, конфеты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10 </w:t>
            </w:r>
            <w:proofErr w:type="spellStart"/>
            <w:r w:rsidRPr="009D6C36">
              <w:rPr>
                <w:color w:val="000000" w:themeColor="text1"/>
              </w:rPr>
              <w:t>шт</w:t>
            </w:r>
            <w:proofErr w:type="spellEnd"/>
            <w:r w:rsidRPr="009D6C36">
              <w:rPr>
                <w:color w:val="000000" w:themeColor="text1"/>
              </w:rPr>
              <w:t>.</w:t>
            </w:r>
          </w:p>
        </w:tc>
      </w:tr>
      <w:tr w:rsidR="009D6C36" w:rsidRPr="009D6C36" w:rsidTr="009D6C36">
        <w:tc>
          <w:tcPr>
            <w:tcW w:w="10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 </w:t>
            </w:r>
          </w:p>
        </w:tc>
        <w:tc>
          <w:tcPr>
            <w:tcW w:w="1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 </w:t>
            </w:r>
          </w:p>
        </w:tc>
      </w:tr>
    </w:tbl>
    <w:p w:rsidR="009D6C36" w:rsidRPr="009D6C36" w:rsidRDefault="009D6C36" w:rsidP="009D6C36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Таблица 2. Предел допускаемых отрицательных отклонений массы пищевой продукции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3721"/>
        <w:gridCol w:w="714"/>
        <w:gridCol w:w="1740"/>
        <w:gridCol w:w="3440"/>
        <w:gridCol w:w="217"/>
      </w:tblGrid>
      <w:tr w:rsidR="009D6C36" w:rsidRPr="009D6C36" w:rsidTr="009D6C36">
        <w:trPr>
          <w:gridBefore w:val="1"/>
          <w:gridAfter w:val="1"/>
          <w:wBefore w:w="8" w:type="dxa"/>
          <w:wAfter w:w="8" w:type="dxa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rStyle w:val="a6"/>
                <w:color w:val="000000" w:themeColor="text1"/>
                <w:lang w:val="ru-RU"/>
              </w:rPr>
            </w:pPr>
            <w:r w:rsidRPr="009D6C36">
              <w:rPr>
                <w:rStyle w:val="a6"/>
                <w:color w:val="000000" w:themeColor="text1"/>
                <w:lang w:val="ru-RU"/>
              </w:rPr>
              <w:t>Масса кулинарных полуфабрикатов и</w:t>
            </w:r>
          </w:p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b/>
                <w:bCs/>
                <w:color w:val="000000" w:themeColor="text1"/>
                <w:lang w:val="ru-RU"/>
              </w:rPr>
              <w:br/>
            </w:r>
            <w:r w:rsidRPr="009D6C36">
              <w:rPr>
                <w:rStyle w:val="a6"/>
                <w:color w:val="000000" w:themeColor="text1"/>
                <w:lang w:val="ru-RU"/>
              </w:rPr>
              <w:t>изделий, блюд, напитков, г или мл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9D6C36">
              <w:rPr>
                <w:rStyle w:val="a6"/>
                <w:color w:val="000000" w:themeColor="text1"/>
              </w:rPr>
              <w:t>Предел</w:t>
            </w:r>
            <w:proofErr w:type="spellEnd"/>
            <w:r w:rsidRPr="009D6C36">
              <w:rPr>
                <w:rStyle w:val="a6"/>
                <w:color w:val="000000" w:themeColor="text1"/>
              </w:rPr>
              <w:t xml:space="preserve"> </w:t>
            </w:r>
            <w:proofErr w:type="spellStart"/>
            <w:r w:rsidRPr="009D6C36">
              <w:rPr>
                <w:rStyle w:val="a6"/>
                <w:color w:val="000000" w:themeColor="text1"/>
              </w:rPr>
              <w:t>допускаемых</w:t>
            </w:r>
            <w:proofErr w:type="spellEnd"/>
            <w:r w:rsidRPr="009D6C36">
              <w:rPr>
                <w:rStyle w:val="a6"/>
                <w:color w:val="000000" w:themeColor="text1"/>
              </w:rPr>
              <w:t xml:space="preserve"> </w:t>
            </w:r>
            <w:proofErr w:type="spellStart"/>
            <w:r w:rsidRPr="009D6C36">
              <w:rPr>
                <w:rStyle w:val="a6"/>
                <w:color w:val="000000" w:themeColor="text1"/>
              </w:rPr>
              <w:t>отрицательных</w:t>
            </w:r>
            <w:proofErr w:type="spellEnd"/>
            <w:r w:rsidRPr="009D6C36">
              <w:rPr>
                <w:rStyle w:val="a6"/>
                <w:color w:val="000000" w:themeColor="text1"/>
              </w:rPr>
              <w:t xml:space="preserve"> </w:t>
            </w:r>
            <w:proofErr w:type="spellStart"/>
            <w:r w:rsidRPr="009D6C36">
              <w:rPr>
                <w:rStyle w:val="a6"/>
                <w:color w:val="000000" w:themeColor="text1"/>
              </w:rPr>
              <w:t>отклонений</w:t>
            </w:r>
            <w:proofErr w:type="spellEnd"/>
          </w:p>
        </w:tc>
      </w:tr>
      <w:tr w:rsidR="009D6C36" w:rsidRPr="009D6C36" w:rsidTr="009D6C36">
        <w:trPr>
          <w:gridBefore w:val="1"/>
          <w:gridAfter w:val="1"/>
          <w:wBefore w:w="8" w:type="dxa"/>
          <w:wAfter w:w="8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rStyle w:val="a6"/>
                <w:color w:val="000000" w:themeColor="text1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rStyle w:val="a6"/>
                <w:color w:val="000000" w:themeColor="text1"/>
              </w:rPr>
              <w:t xml:space="preserve">г </w:t>
            </w:r>
            <w:proofErr w:type="spellStart"/>
            <w:r w:rsidRPr="009D6C36">
              <w:rPr>
                <w:rStyle w:val="a6"/>
                <w:color w:val="000000" w:themeColor="text1"/>
              </w:rPr>
              <w:t>или</w:t>
            </w:r>
            <w:proofErr w:type="spellEnd"/>
            <w:r w:rsidRPr="009D6C36">
              <w:rPr>
                <w:rStyle w:val="a6"/>
                <w:color w:val="000000" w:themeColor="text1"/>
              </w:rPr>
              <w:t xml:space="preserve"> </w:t>
            </w:r>
            <w:proofErr w:type="spellStart"/>
            <w:r w:rsidRPr="009D6C36">
              <w:rPr>
                <w:rStyle w:val="a6"/>
                <w:color w:val="000000" w:themeColor="text1"/>
              </w:rPr>
              <w:t>мл</w:t>
            </w:r>
            <w:proofErr w:type="spellEnd"/>
          </w:p>
        </w:tc>
      </w:tr>
      <w:tr w:rsidR="009D6C36" w:rsidRPr="009D6C36" w:rsidTr="009D6C36">
        <w:trPr>
          <w:gridBefore w:val="1"/>
          <w:gridAfter w:val="1"/>
          <w:wBefore w:w="8" w:type="dxa"/>
          <w:wAfter w:w="8" w:type="dxa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5–50 </w:t>
            </w:r>
            <w:proofErr w:type="spellStart"/>
            <w:r w:rsidRPr="009D6C36">
              <w:rPr>
                <w:color w:val="000000" w:themeColor="text1"/>
              </w:rPr>
              <w:t>включительно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–</w:t>
            </w:r>
          </w:p>
        </w:tc>
      </w:tr>
      <w:tr w:rsidR="009D6C36" w:rsidRPr="009D6C36" w:rsidTr="009D6C36">
        <w:trPr>
          <w:gridBefore w:val="1"/>
          <w:gridAfter w:val="1"/>
          <w:wBefore w:w="8" w:type="dxa"/>
          <w:wAfter w:w="8" w:type="dxa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50–100 </w:t>
            </w:r>
            <w:proofErr w:type="spellStart"/>
            <w:r w:rsidRPr="009D6C36">
              <w:rPr>
                <w:color w:val="000000" w:themeColor="text1"/>
              </w:rPr>
              <w:t>включительно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5</w:t>
            </w:r>
          </w:p>
        </w:tc>
      </w:tr>
      <w:tr w:rsidR="009D6C36" w:rsidRPr="009D6C36" w:rsidTr="009D6C36">
        <w:trPr>
          <w:gridBefore w:val="1"/>
          <w:gridAfter w:val="1"/>
          <w:wBefore w:w="8" w:type="dxa"/>
          <w:wAfter w:w="8" w:type="dxa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100–200 </w:t>
            </w:r>
            <w:proofErr w:type="spellStart"/>
            <w:r w:rsidRPr="009D6C36">
              <w:rPr>
                <w:color w:val="000000" w:themeColor="text1"/>
              </w:rPr>
              <w:t>включительно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–</w:t>
            </w:r>
          </w:p>
        </w:tc>
      </w:tr>
      <w:tr w:rsidR="009D6C36" w:rsidRPr="009D6C36" w:rsidTr="009D6C36">
        <w:trPr>
          <w:gridBefore w:val="1"/>
          <w:gridAfter w:val="1"/>
          <w:wBefore w:w="8" w:type="dxa"/>
          <w:wAfter w:w="8" w:type="dxa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200–300 </w:t>
            </w:r>
            <w:proofErr w:type="spellStart"/>
            <w:r w:rsidRPr="009D6C36">
              <w:rPr>
                <w:color w:val="000000" w:themeColor="text1"/>
              </w:rPr>
              <w:t>включительно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10</w:t>
            </w:r>
          </w:p>
        </w:tc>
      </w:tr>
      <w:tr w:rsidR="009D6C36" w:rsidRPr="009D6C36" w:rsidTr="009D6C36">
        <w:trPr>
          <w:gridBefore w:val="1"/>
          <w:gridAfter w:val="1"/>
          <w:wBefore w:w="8" w:type="dxa"/>
          <w:wAfter w:w="8" w:type="dxa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300–500 </w:t>
            </w:r>
            <w:proofErr w:type="spellStart"/>
            <w:r w:rsidRPr="009D6C36">
              <w:rPr>
                <w:color w:val="000000" w:themeColor="text1"/>
              </w:rPr>
              <w:t>включительно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–</w:t>
            </w:r>
          </w:p>
        </w:tc>
      </w:tr>
      <w:tr w:rsidR="009D6C36" w:rsidRPr="009D6C36" w:rsidTr="009D6C36">
        <w:trPr>
          <w:gridBefore w:val="1"/>
          <w:gridAfter w:val="1"/>
          <w:wBefore w:w="8" w:type="dxa"/>
          <w:wAfter w:w="8" w:type="dxa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 xml:space="preserve">500–1000 </w:t>
            </w:r>
            <w:proofErr w:type="spellStart"/>
            <w:r w:rsidRPr="009D6C36">
              <w:rPr>
                <w:color w:val="000000" w:themeColor="text1"/>
              </w:rPr>
              <w:t>включительно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15</w:t>
            </w:r>
          </w:p>
        </w:tc>
      </w:tr>
      <w:tr w:rsidR="009D6C36" w:rsidRPr="009D6C36" w:rsidTr="009D6C36">
        <w:trPr>
          <w:gridBefore w:val="1"/>
          <w:gridAfter w:val="1"/>
          <w:wBefore w:w="8" w:type="dxa"/>
          <w:wAfter w:w="8" w:type="dxa"/>
        </w:trPr>
        <w:tc>
          <w:tcPr>
            <w:tcW w:w="5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 </w:t>
            </w:r>
          </w:p>
        </w:tc>
        <w:tc>
          <w:tcPr>
            <w:tcW w:w="31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 </w:t>
            </w: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6804EF" w:rsidRDefault="006804EF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6804EF" w:rsidRDefault="006804EF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301A14" w:rsidRDefault="00301A14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Pr="009D6C36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40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t> </w:t>
            </w: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D72B38" w:rsidRPr="009D6C36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</w:tc>
      </w:tr>
      <w:tr w:rsidR="009D6C36" w:rsidRPr="005440AE" w:rsidTr="009D6C36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9D6C36">
              <w:rPr>
                <w:color w:val="000000" w:themeColor="text1"/>
              </w:rPr>
              <w:lastRenderedPageBreak/>
              <w:t> </w:t>
            </w: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2B38" w:rsidRDefault="00D72B38" w:rsidP="009D6C36">
            <w:pPr>
              <w:spacing w:line="255" w:lineRule="atLeast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Приложение № 2</w:t>
            </w:r>
          </w:p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D6C36">
              <w:rPr>
                <w:color w:val="000000" w:themeColor="text1"/>
                <w:sz w:val="28"/>
                <w:szCs w:val="28"/>
                <w:lang w:val="ru-RU"/>
              </w:rPr>
              <w:t>к Положению о бракеражной комиссии</w:t>
            </w:r>
            <w:r w:rsidRPr="009D6C36">
              <w:rPr>
                <w:color w:val="000000" w:themeColor="text1"/>
                <w:sz w:val="28"/>
                <w:szCs w:val="28"/>
              </w:rPr>
              <w:t> </w:t>
            </w:r>
            <w:r w:rsidR="00D72B38" w:rsidRPr="00D72B38">
              <w:rPr>
                <w:sz w:val="28"/>
                <w:szCs w:val="28"/>
                <w:lang w:val="ru-RU"/>
              </w:rPr>
              <w:t>МАДОУ д/с № 6 «Ракета»</w:t>
            </w:r>
          </w:p>
        </w:tc>
      </w:tr>
      <w:tr w:rsidR="009D6C36" w:rsidRPr="005440AE" w:rsidTr="009D6C36">
        <w:tc>
          <w:tcPr>
            <w:tcW w:w="640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9D6C36">
              <w:rPr>
                <w:color w:val="000000" w:themeColor="text1"/>
              </w:rPr>
              <w:t> </w:t>
            </w:r>
          </w:p>
        </w:tc>
        <w:tc>
          <w:tcPr>
            <w:tcW w:w="640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9D6C36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</w:p>
        </w:tc>
      </w:tr>
    </w:tbl>
    <w:p w:rsidR="009D6C36" w:rsidRPr="00D72B38" w:rsidRDefault="009D6C36" w:rsidP="00D72B38">
      <w:pPr>
        <w:pStyle w:val="a5"/>
        <w:spacing w:before="0" w:beforeAutospacing="0" w:after="150" w:afterAutospacing="0"/>
        <w:jc w:val="center"/>
        <w:rPr>
          <w:rStyle w:val="a6"/>
          <w:b w:val="0"/>
          <w:bCs w:val="0"/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ПОРЯДОК</w:t>
      </w:r>
      <w:r w:rsidRPr="009D6C36">
        <w:rPr>
          <w:color w:val="000000" w:themeColor="text1"/>
          <w:sz w:val="28"/>
          <w:szCs w:val="28"/>
        </w:rPr>
        <w:br/>
      </w:r>
      <w:r w:rsidRPr="009D6C36">
        <w:rPr>
          <w:rStyle w:val="a6"/>
          <w:color w:val="000000" w:themeColor="text1"/>
          <w:sz w:val="28"/>
          <w:szCs w:val="28"/>
        </w:rPr>
        <w:t>органолептической оценки готовых блюд</w:t>
      </w:r>
    </w:p>
    <w:p w:rsidR="00D72B38" w:rsidRPr="009D6C36" w:rsidRDefault="00D72B38" w:rsidP="00D72B38">
      <w:pPr>
        <w:jc w:val="center"/>
        <w:rPr>
          <w:color w:val="000000" w:themeColor="text1"/>
          <w:sz w:val="28"/>
          <w:szCs w:val="28"/>
          <w:lang w:val="ru-RU"/>
        </w:rPr>
      </w:pPr>
    </w:p>
    <w:p w:rsidR="009D6C36" w:rsidRPr="009D6C36" w:rsidRDefault="009D6C36" w:rsidP="00D72B38">
      <w:pPr>
        <w:pStyle w:val="a5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 xml:space="preserve">Для дачи органолептической оценки из общей емкости с готовой пищевой продукцией отбирают </w:t>
      </w:r>
      <w:proofErr w:type="spellStart"/>
      <w:r w:rsidRPr="009D6C36">
        <w:rPr>
          <w:color w:val="000000" w:themeColor="text1"/>
          <w:sz w:val="28"/>
          <w:szCs w:val="28"/>
        </w:rPr>
        <w:t>бракеражную</w:t>
      </w:r>
      <w:proofErr w:type="spellEnd"/>
      <w:r w:rsidRPr="009D6C36">
        <w:rPr>
          <w:color w:val="000000" w:themeColor="text1"/>
          <w:sz w:val="28"/>
          <w:szCs w:val="28"/>
        </w:rPr>
        <w:t xml:space="preserve"> пробу для каждого члена комиссии в объеме:</w:t>
      </w:r>
    </w:p>
    <w:p w:rsidR="009D6C36" w:rsidRPr="002441B1" w:rsidRDefault="009D6C36" w:rsidP="00D72B38">
      <w:pPr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  <w:lang w:val="ru-RU"/>
        </w:rPr>
      </w:pPr>
      <w:r w:rsidRPr="002441B1">
        <w:rPr>
          <w:color w:val="000000" w:themeColor="text1"/>
          <w:sz w:val="28"/>
          <w:szCs w:val="28"/>
          <w:lang w:val="ru-RU"/>
        </w:rPr>
        <w:t>трех</w:t>
      </w:r>
      <w:r w:rsidRPr="009D6C36">
        <w:rPr>
          <w:color w:val="000000" w:themeColor="text1"/>
          <w:sz w:val="28"/>
          <w:szCs w:val="28"/>
        </w:rPr>
        <w:t> </w:t>
      </w:r>
      <w:r w:rsidRPr="00D72B38">
        <w:rPr>
          <w:sz w:val="28"/>
          <w:szCs w:val="28"/>
          <w:lang w:val="ru-RU"/>
        </w:rPr>
        <w:t>ложек</w:t>
      </w:r>
      <w:r w:rsidRPr="00D72B38">
        <w:rPr>
          <w:sz w:val="28"/>
          <w:szCs w:val="28"/>
        </w:rPr>
        <w:t> </w:t>
      </w:r>
      <w:r w:rsidRPr="00D72B38">
        <w:rPr>
          <w:sz w:val="28"/>
          <w:szCs w:val="28"/>
          <w:lang w:val="ru-RU"/>
        </w:rPr>
        <w:t>–</w:t>
      </w:r>
      <w:r w:rsidRPr="00D72B38">
        <w:rPr>
          <w:color w:val="000000" w:themeColor="text1"/>
          <w:sz w:val="28"/>
          <w:szCs w:val="28"/>
          <w:lang w:val="ru-RU"/>
        </w:rPr>
        <w:t xml:space="preserve">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9D6C36" w:rsidRPr="009D6C36" w:rsidRDefault="009D6C36" w:rsidP="00D72B38">
      <w:pPr>
        <w:numPr>
          <w:ilvl w:val="0"/>
          <w:numId w:val="8"/>
        </w:numPr>
        <w:ind w:left="0" w:firstLine="0"/>
        <w:jc w:val="both"/>
        <w:rPr>
          <w:color w:val="000000" w:themeColor="text1"/>
          <w:sz w:val="28"/>
          <w:szCs w:val="28"/>
          <w:lang w:val="ru-RU"/>
        </w:rPr>
      </w:pPr>
      <w:r w:rsidRPr="002441B1">
        <w:rPr>
          <w:sz w:val="28"/>
          <w:szCs w:val="28"/>
          <w:lang w:val="ru-RU"/>
        </w:rPr>
        <w:t>одного изделия или блюда</w:t>
      </w:r>
      <w:r w:rsidRPr="009D6C36">
        <w:rPr>
          <w:color w:val="000000" w:themeColor="text1"/>
          <w:sz w:val="28"/>
          <w:szCs w:val="28"/>
        </w:rPr>
        <w:t> </w:t>
      </w:r>
      <w:r w:rsidRPr="009D6C36">
        <w:rPr>
          <w:color w:val="000000" w:themeColor="text1"/>
          <w:sz w:val="28"/>
          <w:szCs w:val="28"/>
          <w:lang w:val="ru-RU"/>
        </w:rPr>
        <w:t>– продукции плотной консистенции. Блюда и изделия сначала оценивают внешне, а затем нарезают на общей тарелке на тестируемые порции.</w:t>
      </w:r>
    </w:p>
    <w:p w:rsidR="009D6C36" w:rsidRPr="009D6C36" w:rsidRDefault="009D6C36" w:rsidP="00D72B38">
      <w:pPr>
        <w:pStyle w:val="a5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 дегустации проб продукции сохраняют порядок их представления без возврата к ранее дегустируемым пробам. После оценки каждого образца снимают послевкусие, используя нейтрализующие продукты (белый хлеб, сухое пресное печенье, молотый кофе или негазированную питьевую воду).</w:t>
      </w:r>
    </w:p>
    <w:p w:rsidR="00D72B38" w:rsidRPr="00D72B38" w:rsidRDefault="009D6C36" w:rsidP="00D72B38">
      <w:pPr>
        <w:pStyle w:val="a5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D6C36">
        <w:rPr>
          <w:color w:val="000000" w:themeColor="text1"/>
          <w:sz w:val="28"/>
          <w:szCs w:val="28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 снижение максимально возможного балла в соответствии с рекомендациями, приведенными в </w:t>
      </w:r>
      <w:hyperlink r:id="rId11" w:anchor="/document/97/397352/dfasc09st8/" w:history="1">
        <w:r w:rsidRPr="00D72B38">
          <w:rPr>
            <w:rStyle w:val="a7"/>
            <w:color w:val="000000" w:themeColor="text1"/>
            <w:sz w:val="28"/>
            <w:szCs w:val="28"/>
            <w:u w:val="none"/>
          </w:rPr>
          <w:t>приложении Б</w:t>
        </w:r>
      </w:hyperlink>
      <w:r w:rsidRPr="00D72B38">
        <w:rPr>
          <w:color w:val="000000" w:themeColor="text1"/>
          <w:sz w:val="28"/>
          <w:szCs w:val="28"/>
        </w:rPr>
        <w:t> к </w:t>
      </w:r>
      <w:hyperlink r:id="rId12" w:anchor="/document/97/397352/" w:history="1">
        <w:r w:rsidRPr="00D72B38">
          <w:rPr>
            <w:rStyle w:val="a7"/>
            <w:color w:val="000000" w:themeColor="text1"/>
            <w:sz w:val="28"/>
            <w:szCs w:val="28"/>
            <w:u w:val="none"/>
          </w:rPr>
          <w:t>ГОСТ 31986-2012</w:t>
        </w:r>
      </w:hyperlink>
      <w:r w:rsidRPr="00D72B38">
        <w:rPr>
          <w:color w:val="000000" w:themeColor="text1"/>
          <w:sz w:val="28"/>
          <w:szCs w:val="28"/>
        </w:rPr>
        <w:t>.</w:t>
      </w:r>
    </w:p>
    <w:p w:rsidR="009D6C36" w:rsidRPr="009D6C36" w:rsidRDefault="009D6C36" w:rsidP="009D6C36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Таблица 1. Методика проведения оценки продукции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6"/>
        <w:gridCol w:w="7103"/>
      </w:tblGrid>
      <w:tr w:rsidR="009D6C36" w:rsidRPr="00D72B38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D72B38">
              <w:rPr>
                <w:rStyle w:val="a6"/>
                <w:color w:val="000000" w:themeColor="text1"/>
              </w:rPr>
              <w:t>Продукция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D72B38">
              <w:rPr>
                <w:rStyle w:val="a6"/>
                <w:color w:val="000000" w:themeColor="text1"/>
              </w:rPr>
              <w:t>Как</w:t>
            </w:r>
            <w:proofErr w:type="spellEnd"/>
            <w:r w:rsidRPr="00D72B38">
              <w:rPr>
                <w:rStyle w:val="a6"/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rStyle w:val="a6"/>
                <w:color w:val="000000" w:themeColor="text1"/>
              </w:rPr>
              <w:t>оценивают</w:t>
            </w:r>
            <w:proofErr w:type="spellEnd"/>
          </w:p>
        </w:tc>
      </w:tr>
      <w:tr w:rsidR="009D6C36" w:rsidRPr="005440AE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D72B38">
              <w:rPr>
                <w:color w:val="000000" w:themeColor="text1"/>
              </w:rPr>
              <w:t>Суп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плотной частей, консистенцию продуктов, форму нарезки, вкус. Затем</w:t>
            </w:r>
          </w:p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br/>
            </w:r>
            <w:r w:rsidRPr="00D72B38">
              <w:rPr>
                <w:color w:val="000000" w:themeColor="text1"/>
                <w:lang w:val="ru-RU"/>
              </w:rPr>
              <w:lastRenderedPageBreak/>
              <w:t>пробуют блюдо в целом с добавлением сметаны, если она предусмотрена рецептурой</w:t>
            </w:r>
          </w:p>
        </w:tc>
      </w:tr>
      <w:tr w:rsidR="009D6C36" w:rsidRPr="005440AE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D72B38">
              <w:rPr>
                <w:color w:val="000000" w:themeColor="text1"/>
              </w:rPr>
              <w:lastRenderedPageBreak/>
              <w:t>Соус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Определяют консистенцию, переливая тонкой струйкой и пробуя на вкус.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Затем оценивают цвет, состав, правильность формы нарезки, текстуру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наполнителей, а также запах и вкус</w:t>
            </w:r>
          </w:p>
        </w:tc>
      </w:tr>
      <w:tr w:rsidR="009D6C36" w:rsidRPr="005440AE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Блюда и изделия с плотной структурой после оценки внешнего вида нарезают на общей тарелке на тестируемые порции</w:t>
            </w:r>
          </w:p>
        </w:tc>
      </w:tr>
      <w:tr w:rsidR="009D6C36" w:rsidRPr="005440AE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Полуфабрикаты,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 xml:space="preserve">изделия и блюда из </w:t>
            </w:r>
            <w:proofErr w:type="gramStart"/>
            <w:r w:rsidRPr="00D72B38">
              <w:rPr>
                <w:color w:val="000000" w:themeColor="text1"/>
                <w:lang w:val="ru-RU"/>
              </w:rPr>
              <w:t>тушеных</w:t>
            </w:r>
            <w:proofErr w:type="gramEnd"/>
            <w:r w:rsidRPr="00D72B38">
              <w:rPr>
                <w:color w:val="000000" w:themeColor="text1"/>
                <w:lang w:val="ru-RU"/>
              </w:rPr>
              <w:t xml:space="preserve"> и</w:t>
            </w:r>
          </w:p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  <w:lang w:val="ru-RU"/>
              </w:rPr>
              <w:br/>
            </w:r>
            <w:proofErr w:type="spellStart"/>
            <w:r w:rsidRPr="00D72B38">
              <w:rPr>
                <w:color w:val="000000" w:themeColor="text1"/>
              </w:rPr>
              <w:t>запеченных</w:t>
            </w:r>
            <w:proofErr w:type="spellEnd"/>
            <w:r w:rsidRPr="00D72B38">
              <w:rPr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color w:val="000000" w:themeColor="text1"/>
              </w:rPr>
              <w:t>овощей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Отдельно тестируют овощи и соус, а затем пробуют блюдо в целом</w:t>
            </w:r>
          </w:p>
        </w:tc>
      </w:tr>
      <w:tr w:rsidR="009D6C36" w:rsidRPr="005440AE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Полуфабрикаты,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 xml:space="preserve">изделия и блюда </w:t>
            </w:r>
            <w:proofErr w:type="gramStart"/>
            <w:r w:rsidRPr="00D72B38">
              <w:rPr>
                <w:color w:val="000000" w:themeColor="text1"/>
                <w:lang w:val="ru-RU"/>
              </w:rPr>
              <w:t>из</w:t>
            </w:r>
            <w:proofErr w:type="gramEnd"/>
          </w:p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br/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Вначале оценивают внешний вид –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правильность формы нарезки, а затем текстуру (консистенцию), запах и вкус</w:t>
            </w:r>
          </w:p>
        </w:tc>
      </w:tr>
      <w:tr w:rsidR="009D6C36" w:rsidRPr="005440AE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Полуфабрикаты,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изделия и блюда из круп и</w:t>
            </w:r>
          </w:p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  <w:lang w:val="ru-RU"/>
              </w:rPr>
              <w:br/>
            </w:r>
            <w:proofErr w:type="spellStart"/>
            <w:r w:rsidRPr="00D72B38">
              <w:rPr>
                <w:color w:val="000000" w:themeColor="text1"/>
              </w:rPr>
              <w:t>макаронных</w:t>
            </w:r>
            <w:proofErr w:type="spellEnd"/>
            <w:r w:rsidRPr="00D72B38">
              <w:rPr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color w:val="000000" w:themeColor="text1"/>
              </w:rPr>
              <w:t>изделий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 xml:space="preserve">обращают внимание на их текстуру: </w:t>
            </w:r>
            <w:proofErr w:type="spellStart"/>
            <w:r w:rsidRPr="00D72B38">
              <w:rPr>
                <w:color w:val="000000" w:themeColor="text1"/>
                <w:lang w:val="ru-RU"/>
              </w:rPr>
              <w:t>разваренность</w:t>
            </w:r>
            <w:proofErr w:type="spellEnd"/>
            <w:r w:rsidRPr="00D72B38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D72B38">
              <w:rPr>
                <w:color w:val="000000" w:themeColor="text1"/>
                <w:lang w:val="ru-RU"/>
              </w:rPr>
              <w:t>слипаемость</w:t>
            </w:r>
            <w:proofErr w:type="spellEnd"/>
          </w:p>
        </w:tc>
      </w:tr>
      <w:tr w:rsidR="009D6C36" w:rsidRPr="005440AE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Полуфабрикаты,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изделия и блюда из рыбы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Проверяют правильность разделки и соблюдение рецептуры; правильность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подготовки полуфабрикатов – нарезку, панировку; текстуру; запах и вкус изделий</w:t>
            </w:r>
          </w:p>
        </w:tc>
      </w:tr>
      <w:tr w:rsidR="009D6C36" w:rsidRPr="005440AE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pStyle w:val="a5"/>
              <w:spacing w:before="0" w:beforeAutospacing="0" w:after="150" w:afterAutospacing="0"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9D6C36" w:rsidRPr="00D72B38" w:rsidRDefault="009D6C36" w:rsidP="009D6C36">
            <w:pPr>
              <w:pStyle w:val="a5"/>
              <w:spacing w:before="0" w:beforeAutospacing="0" w:after="150" w:afterAutospacing="0"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t>Для мясных соусных блюд отдельно оценивают все составные части: основное изделие, соус, гарнир; затем пробуют блюдо в целом</w:t>
            </w:r>
          </w:p>
        </w:tc>
      </w:tr>
      <w:tr w:rsidR="009D6C36" w:rsidRPr="005440AE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Холодные</w:t>
            </w:r>
            <w:r w:rsidR="00D72B38">
              <w:rPr>
                <w:color w:val="000000" w:themeColor="text1"/>
                <w:lang w:val="ru-RU"/>
              </w:rPr>
              <w:t xml:space="preserve"> блюда, полуфабрикаты, салаты и </w:t>
            </w:r>
            <w:r w:rsidRPr="00D72B38">
              <w:rPr>
                <w:color w:val="000000" w:themeColor="text1"/>
                <w:lang w:val="ru-RU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Особое внимание обращают на внешний вид блюда – правильность формы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нарезки основных продуктов, их текстуру</w:t>
            </w:r>
          </w:p>
        </w:tc>
      </w:tr>
      <w:tr w:rsidR="009D6C36" w:rsidRPr="00D72B38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D72B38">
              <w:rPr>
                <w:color w:val="000000" w:themeColor="text1"/>
              </w:rPr>
              <w:t>Сладкие</w:t>
            </w:r>
            <w:proofErr w:type="spellEnd"/>
            <w:r w:rsidRPr="00D72B38">
              <w:rPr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color w:val="000000" w:themeColor="text1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pStyle w:val="a5"/>
              <w:spacing w:before="0" w:beforeAutospacing="0" w:after="150" w:afterAutospacing="0"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t>Учитывают групповые особенности блюд, а также:</w:t>
            </w:r>
          </w:p>
          <w:p w:rsidR="009D6C36" w:rsidRPr="00D72B38" w:rsidRDefault="009D6C36" w:rsidP="009D6C36">
            <w:pPr>
              <w:numPr>
                <w:ilvl w:val="0"/>
                <w:numId w:val="9"/>
              </w:numPr>
              <w:spacing w:line="255" w:lineRule="atLeast"/>
              <w:ind w:left="270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 xml:space="preserve">у </w:t>
            </w:r>
            <w:proofErr w:type="spellStart"/>
            <w:r w:rsidRPr="00D72B38">
              <w:rPr>
                <w:color w:val="000000" w:themeColor="text1"/>
                <w:lang w:val="ru-RU"/>
              </w:rPr>
              <w:t>желированных</w:t>
            </w:r>
            <w:proofErr w:type="spellEnd"/>
            <w:r w:rsidRPr="00D72B38">
              <w:rPr>
                <w:color w:val="000000" w:themeColor="text1"/>
                <w:lang w:val="ru-RU"/>
              </w:rPr>
              <w:t xml:space="preserve">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:rsidR="009D6C36" w:rsidRPr="00D72B38" w:rsidRDefault="009D6C36" w:rsidP="009D6C36">
            <w:pPr>
              <w:numPr>
                <w:ilvl w:val="0"/>
                <w:numId w:val="9"/>
              </w:numPr>
              <w:spacing w:line="255" w:lineRule="atLeast"/>
              <w:ind w:left="270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  <w:lang w:val="ru-RU"/>
              </w:rPr>
              <w:t xml:space="preserve"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</w:t>
            </w:r>
            <w:proofErr w:type="spellStart"/>
            <w:r w:rsidRPr="00D72B38">
              <w:rPr>
                <w:color w:val="000000" w:themeColor="text1"/>
                <w:lang w:val="ru-RU"/>
              </w:rPr>
              <w:t>пропеченность</w:t>
            </w:r>
            <w:proofErr w:type="spellEnd"/>
            <w:r w:rsidRPr="00D72B38">
              <w:rPr>
                <w:color w:val="000000" w:themeColor="text1"/>
                <w:lang w:val="ru-RU"/>
              </w:rPr>
              <w:t xml:space="preserve">, отсутствие закала. </w:t>
            </w:r>
            <w:proofErr w:type="spellStart"/>
            <w:r w:rsidRPr="00D72B38">
              <w:rPr>
                <w:color w:val="000000" w:themeColor="text1"/>
              </w:rPr>
              <w:t>Затем</w:t>
            </w:r>
            <w:proofErr w:type="spellEnd"/>
            <w:r w:rsidRPr="00D72B38">
              <w:rPr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color w:val="000000" w:themeColor="text1"/>
              </w:rPr>
              <w:t>оценивают</w:t>
            </w:r>
            <w:proofErr w:type="spellEnd"/>
            <w:r w:rsidRPr="00D72B38">
              <w:rPr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color w:val="000000" w:themeColor="text1"/>
              </w:rPr>
              <w:t>запах</w:t>
            </w:r>
            <w:proofErr w:type="spellEnd"/>
            <w:r w:rsidRPr="00D72B38">
              <w:rPr>
                <w:color w:val="000000" w:themeColor="text1"/>
              </w:rPr>
              <w:t xml:space="preserve"> и </w:t>
            </w:r>
            <w:proofErr w:type="spellStart"/>
            <w:r w:rsidRPr="00D72B38">
              <w:rPr>
                <w:color w:val="000000" w:themeColor="text1"/>
              </w:rPr>
              <w:t>вкус</w:t>
            </w:r>
            <w:proofErr w:type="spellEnd"/>
          </w:p>
        </w:tc>
      </w:tr>
      <w:tr w:rsidR="009D6C36" w:rsidRPr="00D72B38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lastRenderedPageBreak/>
              <w:t>Мучные кулинарные полуфабрикаты</w:t>
            </w:r>
          </w:p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  <w:lang w:val="ru-RU"/>
              </w:rPr>
              <w:t xml:space="preserve">Исследуют внешний вид: характер поверхности теста, цвет и состояние корочки у блинов, </w:t>
            </w:r>
            <w:proofErr w:type="spellStart"/>
            <w:r w:rsidRPr="00D72B38">
              <w:rPr>
                <w:color w:val="000000" w:themeColor="text1"/>
                <w:lang w:val="ru-RU"/>
              </w:rPr>
              <w:t>оладьев</w:t>
            </w:r>
            <w:proofErr w:type="spellEnd"/>
            <w:r w:rsidRPr="00D72B38">
              <w:rPr>
                <w:color w:val="000000" w:themeColor="text1"/>
                <w:lang w:val="ru-RU"/>
              </w:rPr>
              <w:t>, пирожков и т.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д., форму изделия. Обращают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внимание на соотношение фарша и теста, качество фарша: его сочность,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 xml:space="preserve">степень готовности, состав. </w:t>
            </w:r>
            <w:proofErr w:type="spellStart"/>
            <w:r w:rsidRPr="00D72B38">
              <w:rPr>
                <w:color w:val="000000" w:themeColor="text1"/>
              </w:rPr>
              <w:t>Затем</w:t>
            </w:r>
            <w:proofErr w:type="spellEnd"/>
            <w:r w:rsidRPr="00D72B38">
              <w:rPr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color w:val="000000" w:themeColor="text1"/>
              </w:rPr>
              <w:t>оценивают</w:t>
            </w:r>
            <w:proofErr w:type="spellEnd"/>
            <w:r w:rsidRPr="00D72B38">
              <w:rPr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color w:val="000000" w:themeColor="text1"/>
              </w:rPr>
              <w:t>запах</w:t>
            </w:r>
            <w:proofErr w:type="spellEnd"/>
            <w:r w:rsidRPr="00D72B38">
              <w:rPr>
                <w:color w:val="000000" w:themeColor="text1"/>
              </w:rPr>
              <w:t xml:space="preserve"> и </w:t>
            </w:r>
            <w:proofErr w:type="spellStart"/>
            <w:r w:rsidRPr="00D72B38">
              <w:rPr>
                <w:color w:val="000000" w:themeColor="text1"/>
              </w:rPr>
              <w:t>вкус</w:t>
            </w:r>
            <w:proofErr w:type="spellEnd"/>
          </w:p>
        </w:tc>
      </w:tr>
      <w:tr w:rsidR="009D6C36" w:rsidRPr="00D72B38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D72B38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Мучные кондитерские и булочные </w:t>
            </w:r>
            <w:r w:rsidR="009D6C36" w:rsidRPr="00D72B38">
              <w:rPr>
                <w:color w:val="000000" w:themeColor="text1"/>
                <w:lang w:val="ru-RU"/>
              </w:rPr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  <w:lang w:val="ru-RU"/>
              </w:rPr>
              <w:t>Обращают внимание на состояние поверхности, ее отделку, цвет и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состояние корочки, отсутствие отслоения корочки от мякиша, толщину и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 xml:space="preserve">форму изделий. Затем оценивают состояние мякиша: </w:t>
            </w:r>
            <w:proofErr w:type="spellStart"/>
            <w:r w:rsidRPr="00D72B38">
              <w:rPr>
                <w:color w:val="000000" w:themeColor="text1"/>
                <w:lang w:val="ru-RU"/>
              </w:rPr>
              <w:t>пропеченность</w:t>
            </w:r>
            <w:proofErr w:type="spellEnd"/>
            <w:r w:rsidRPr="00D72B38">
              <w:rPr>
                <w:color w:val="000000" w:themeColor="text1"/>
                <w:lang w:val="ru-RU"/>
              </w:rPr>
              <w:t>,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 xml:space="preserve">отсутствие признаков </w:t>
            </w:r>
            <w:proofErr w:type="spellStart"/>
            <w:r w:rsidRPr="00D72B38">
              <w:rPr>
                <w:color w:val="000000" w:themeColor="text1"/>
                <w:lang w:val="ru-RU"/>
              </w:rPr>
              <w:t>непромеса</w:t>
            </w:r>
            <w:proofErr w:type="spellEnd"/>
            <w:r w:rsidRPr="00D72B38">
              <w:rPr>
                <w:color w:val="000000" w:themeColor="text1"/>
                <w:lang w:val="ru-RU"/>
              </w:rPr>
              <w:t>, характер пористости, эластичность,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свежесть, отсутствие закала. После этого оценивают качество отделочных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полуфабрикатов по следующим признакам: состояние кремовой массы,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 xml:space="preserve">помады, желе, глазури, их пышность, пластичность. </w:t>
            </w:r>
            <w:proofErr w:type="spellStart"/>
            <w:r w:rsidRPr="00D72B38">
              <w:rPr>
                <w:color w:val="000000" w:themeColor="text1"/>
              </w:rPr>
              <w:t>Далее</w:t>
            </w:r>
            <w:proofErr w:type="spellEnd"/>
            <w:r w:rsidRPr="00D72B38">
              <w:rPr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color w:val="000000" w:themeColor="text1"/>
              </w:rPr>
              <w:t>оценивают</w:t>
            </w:r>
            <w:proofErr w:type="spellEnd"/>
            <w:r w:rsidRPr="00D72B38">
              <w:rPr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color w:val="000000" w:themeColor="text1"/>
              </w:rPr>
              <w:t>запах</w:t>
            </w:r>
            <w:proofErr w:type="spellEnd"/>
            <w:r w:rsidRPr="00D72B38">
              <w:rPr>
                <w:color w:val="000000" w:themeColor="text1"/>
              </w:rPr>
              <w:t xml:space="preserve"> и </w:t>
            </w:r>
            <w:proofErr w:type="spellStart"/>
            <w:r w:rsidRPr="00D72B38">
              <w:rPr>
                <w:color w:val="000000" w:themeColor="text1"/>
              </w:rPr>
              <w:t>вкус</w:t>
            </w:r>
            <w:proofErr w:type="spellEnd"/>
            <w:r w:rsidRPr="00D72B38">
              <w:rPr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color w:val="000000" w:themeColor="text1"/>
              </w:rPr>
              <w:t>изделия</w:t>
            </w:r>
            <w:proofErr w:type="spellEnd"/>
            <w:r w:rsidRPr="00D72B38">
              <w:rPr>
                <w:color w:val="000000" w:themeColor="text1"/>
              </w:rPr>
              <w:t xml:space="preserve"> в </w:t>
            </w:r>
            <w:proofErr w:type="spellStart"/>
            <w:r w:rsidRPr="00D72B38">
              <w:rPr>
                <w:color w:val="000000" w:themeColor="text1"/>
              </w:rPr>
              <w:t>целом</w:t>
            </w:r>
            <w:proofErr w:type="spellEnd"/>
          </w:p>
        </w:tc>
      </w:tr>
      <w:tr w:rsidR="009D6C36" w:rsidRPr="00D72B38" w:rsidTr="009D6C36"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t> </w:t>
            </w:r>
          </w:p>
        </w:tc>
        <w:tc>
          <w:tcPr>
            <w:tcW w:w="100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t> </w:t>
            </w:r>
          </w:p>
        </w:tc>
      </w:tr>
    </w:tbl>
    <w:p w:rsidR="009D6C36" w:rsidRPr="009D6C36" w:rsidRDefault="009D6C36" w:rsidP="009D6C36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9D6C36">
        <w:rPr>
          <w:rStyle w:val="a6"/>
          <w:color w:val="000000" w:themeColor="text1"/>
          <w:sz w:val="28"/>
          <w:szCs w:val="28"/>
        </w:rPr>
        <w:t>Таблица 2. Методика дачи оценки продукции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2"/>
        <w:gridCol w:w="2067"/>
      </w:tblGrid>
      <w:tr w:rsidR="009D6C36" w:rsidRPr="00D72B38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D72B38">
              <w:rPr>
                <w:rStyle w:val="a6"/>
                <w:color w:val="000000" w:themeColor="text1"/>
              </w:rPr>
              <w:t>Характеристики</w:t>
            </w:r>
            <w:proofErr w:type="spellEnd"/>
            <w:r w:rsidRPr="00D72B38">
              <w:rPr>
                <w:rStyle w:val="a6"/>
                <w:color w:val="000000" w:themeColor="text1"/>
              </w:rPr>
              <w:t xml:space="preserve"> </w:t>
            </w:r>
            <w:proofErr w:type="spellStart"/>
            <w:r w:rsidRPr="00D72B38">
              <w:rPr>
                <w:rStyle w:val="a6"/>
                <w:color w:val="000000" w:themeColor="text1"/>
              </w:rPr>
              <w:t>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proofErr w:type="spellStart"/>
            <w:r w:rsidRPr="00D72B38">
              <w:rPr>
                <w:rStyle w:val="a6"/>
                <w:color w:val="000000" w:themeColor="text1"/>
              </w:rPr>
              <w:t>Балл</w:t>
            </w:r>
            <w:proofErr w:type="spellEnd"/>
            <w:r w:rsidRPr="00D72B38">
              <w:rPr>
                <w:rStyle w:val="a6"/>
                <w:color w:val="000000" w:themeColor="text1"/>
              </w:rPr>
              <w:t xml:space="preserve"> и </w:t>
            </w:r>
            <w:proofErr w:type="spellStart"/>
            <w:r w:rsidRPr="00D72B38">
              <w:rPr>
                <w:rStyle w:val="a6"/>
                <w:color w:val="000000" w:themeColor="text1"/>
              </w:rPr>
              <w:t>оценка</w:t>
            </w:r>
            <w:proofErr w:type="spellEnd"/>
          </w:p>
        </w:tc>
      </w:tr>
      <w:tr w:rsidR="009D6C36" w:rsidRPr="00D72B38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Не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имеет недостатков. Органолептические показатели соответствуют требованиям нормативных и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технических документов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t xml:space="preserve">5 </w:t>
            </w:r>
            <w:proofErr w:type="spellStart"/>
            <w:r w:rsidRPr="00D72B38">
              <w:rPr>
                <w:color w:val="000000" w:themeColor="text1"/>
              </w:rPr>
              <w:t>баллов</w:t>
            </w:r>
            <w:proofErr w:type="spellEnd"/>
          </w:p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br/>
              <w:t>(</w:t>
            </w:r>
            <w:proofErr w:type="spellStart"/>
            <w:r w:rsidRPr="00D72B38">
              <w:rPr>
                <w:color w:val="000000" w:themeColor="text1"/>
              </w:rPr>
              <w:t>отлично</w:t>
            </w:r>
            <w:proofErr w:type="spellEnd"/>
            <w:r w:rsidRPr="00D72B38">
              <w:rPr>
                <w:color w:val="000000" w:themeColor="text1"/>
              </w:rPr>
              <w:t>)</w:t>
            </w:r>
          </w:p>
        </w:tc>
      </w:tr>
      <w:tr w:rsidR="009D6C36" w:rsidRPr="00D72B38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Имеет незначительные или легкоустранимые недостатки. Например: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типичные для данного вида продукции, но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слабовыраженные запах и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вкус;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неравномерная форма нарезки; недостаточно соленый вкус и т.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t xml:space="preserve">4 </w:t>
            </w:r>
            <w:proofErr w:type="spellStart"/>
            <w:r w:rsidRPr="00D72B38">
              <w:rPr>
                <w:color w:val="000000" w:themeColor="text1"/>
              </w:rPr>
              <w:t>балла</w:t>
            </w:r>
            <w:proofErr w:type="spellEnd"/>
          </w:p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br/>
              <w:t>(</w:t>
            </w:r>
            <w:proofErr w:type="spellStart"/>
            <w:r w:rsidRPr="00D72B38">
              <w:rPr>
                <w:color w:val="000000" w:themeColor="text1"/>
              </w:rPr>
              <w:t>хорошо</w:t>
            </w:r>
            <w:proofErr w:type="spellEnd"/>
            <w:r w:rsidRPr="00D72B38">
              <w:rPr>
                <w:color w:val="000000" w:themeColor="text1"/>
              </w:rPr>
              <w:t>)</w:t>
            </w:r>
          </w:p>
        </w:tc>
      </w:tr>
      <w:tr w:rsidR="009D6C36" w:rsidRPr="00D72B38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Имеет значительные недостатки, но пригоден для реализации без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переработки. В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 xml:space="preserve">числе недостатков могут быть: </w:t>
            </w:r>
            <w:proofErr w:type="spellStart"/>
            <w:r w:rsidRPr="00D72B38">
              <w:rPr>
                <w:color w:val="000000" w:themeColor="text1"/>
                <w:lang w:val="ru-RU"/>
              </w:rPr>
              <w:t>подсыхание</w:t>
            </w:r>
            <w:proofErr w:type="spellEnd"/>
            <w:r w:rsidRPr="00D72B38">
              <w:rPr>
                <w:color w:val="000000" w:themeColor="text1"/>
                <w:lang w:val="ru-RU"/>
              </w:rPr>
              <w:t xml:space="preserve"> поверхности;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нарушение формы изделия; неправильная форма нарезки овощей; слабый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или чрезмерный запах специй;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жидкость в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салатах; жесткая текстура или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консистенция мяса и т.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t xml:space="preserve">3 </w:t>
            </w:r>
            <w:proofErr w:type="spellStart"/>
            <w:r w:rsidRPr="00D72B38">
              <w:rPr>
                <w:color w:val="000000" w:themeColor="text1"/>
              </w:rPr>
              <w:t>балла</w:t>
            </w:r>
            <w:proofErr w:type="spellEnd"/>
          </w:p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br/>
              <w:t>(</w:t>
            </w:r>
            <w:proofErr w:type="spellStart"/>
            <w:r w:rsidRPr="00D72B38">
              <w:rPr>
                <w:color w:val="000000" w:themeColor="text1"/>
              </w:rPr>
              <w:t>удовлетворит</w:t>
            </w:r>
            <w:proofErr w:type="spellEnd"/>
          </w:p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br/>
            </w:r>
            <w:proofErr w:type="spellStart"/>
            <w:r w:rsidRPr="00D72B38">
              <w:rPr>
                <w:color w:val="000000" w:themeColor="text1"/>
              </w:rPr>
              <w:t>ельно</w:t>
            </w:r>
            <w:proofErr w:type="spellEnd"/>
            <w:r w:rsidRPr="00D72B38">
              <w:rPr>
                <w:color w:val="000000" w:themeColor="text1"/>
              </w:rPr>
              <w:t>)</w:t>
            </w:r>
          </w:p>
        </w:tc>
      </w:tr>
      <w:tr w:rsidR="009D6C36" w:rsidRPr="00D72B38" w:rsidTr="009D6C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  <w:lang w:val="ru-RU"/>
              </w:rPr>
            </w:pPr>
            <w:r w:rsidRPr="00D72B38">
              <w:rPr>
                <w:color w:val="000000" w:themeColor="text1"/>
                <w:lang w:val="ru-RU"/>
              </w:rPr>
              <w:t>Имеет значительные дефекты: присутствуют посторонние привкусы или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запахи;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 xml:space="preserve">пересолено; </w:t>
            </w:r>
            <w:proofErr w:type="spellStart"/>
            <w:r w:rsidRPr="00D72B38">
              <w:rPr>
                <w:color w:val="000000" w:themeColor="text1"/>
                <w:lang w:val="ru-RU"/>
              </w:rPr>
              <w:t>недоварено</w:t>
            </w:r>
            <w:proofErr w:type="spellEnd"/>
            <w:r w:rsidRPr="00D72B38">
              <w:rPr>
                <w:color w:val="000000" w:themeColor="text1"/>
                <w:lang w:val="ru-RU"/>
              </w:rPr>
              <w:t>; подгорело; утратило форму и т.</w:t>
            </w:r>
            <w:r w:rsidRPr="00D72B38">
              <w:rPr>
                <w:color w:val="000000" w:themeColor="text1"/>
              </w:rPr>
              <w:t> </w:t>
            </w:r>
            <w:r w:rsidRPr="00D72B38">
              <w:rPr>
                <w:color w:val="000000" w:themeColor="text1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t xml:space="preserve">2 </w:t>
            </w:r>
            <w:proofErr w:type="spellStart"/>
            <w:r w:rsidRPr="00D72B38">
              <w:rPr>
                <w:color w:val="000000" w:themeColor="text1"/>
              </w:rPr>
              <w:t>балла</w:t>
            </w:r>
            <w:proofErr w:type="spellEnd"/>
          </w:p>
          <w:p w:rsidR="009D6C36" w:rsidRPr="00D72B38" w:rsidRDefault="00D72B38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(</w:t>
            </w:r>
            <w:proofErr w:type="spellStart"/>
            <w:r>
              <w:rPr>
                <w:color w:val="000000" w:themeColor="text1"/>
              </w:rPr>
              <w:t>неудовлетвор</w:t>
            </w:r>
            <w:proofErr w:type="spellEnd"/>
            <w:r w:rsidR="009D6C36" w:rsidRPr="00D72B38">
              <w:rPr>
                <w:color w:val="000000" w:themeColor="text1"/>
              </w:rPr>
              <w:br/>
            </w:r>
            <w:proofErr w:type="spellStart"/>
            <w:r w:rsidR="009D6C36" w:rsidRPr="00D72B38">
              <w:rPr>
                <w:color w:val="000000" w:themeColor="text1"/>
              </w:rPr>
              <w:t>ительно</w:t>
            </w:r>
            <w:proofErr w:type="spellEnd"/>
            <w:r w:rsidR="009D6C36" w:rsidRPr="00D72B38">
              <w:rPr>
                <w:color w:val="000000" w:themeColor="text1"/>
              </w:rPr>
              <w:t>)</w:t>
            </w:r>
          </w:p>
        </w:tc>
      </w:tr>
      <w:tr w:rsidR="009D6C36" w:rsidRPr="00D72B38" w:rsidTr="00D72B38">
        <w:tc>
          <w:tcPr>
            <w:tcW w:w="7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0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C36" w:rsidRPr="00D72B38" w:rsidRDefault="009D6C36" w:rsidP="009D6C36">
            <w:pPr>
              <w:spacing w:line="255" w:lineRule="atLeast"/>
              <w:jc w:val="both"/>
              <w:rPr>
                <w:color w:val="000000" w:themeColor="text1"/>
              </w:rPr>
            </w:pPr>
            <w:r w:rsidRPr="00D72B38">
              <w:rPr>
                <w:color w:val="000000" w:themeColor="text1"/>
              </w:rPr>
              <w:t> </w:t>
            </w:r>
          </w:p>
        </w:tc>
      </w:tr>
    </w:tbl>
    <w:p w:rsidR="006F4986" w:rsidRPr="009D6C36" w:rsidRDefault="006F4986" w:rsidP="009D6C36">
      <w:pPr>
        <w:pStyle w:val="a3"/>
        <w:jc w:val="both"/>
        <w:rPr>
          <w:b/>
          <w:color w:val="000000" w:themeColor="text1"/>
          <w:sz w:val="28"/>
          <w:szCs w:val="28"/>
          <w:lang w:val="ru-RU"/>
        </w:rPr>
      </w:pPr>
    </w:p>
    <w:sectPr w:rsidR="006F4986" w:rsidRPr="009D6C36" w:rsidSect="006804EF">
      <w:pgSz w:w="12240" w:h="15840"/>
      <w:pgMar w:top="568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233"/>
    <w:multiLevelType w:val="multilevel"/>
    <w:tmpl w:val="4EB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B1430"/>
    <w:multiLevelType w:val="hybridMultilevel"/>
    <w:tmpl w:val="13DE8330"/>
    <w:lvl w:ilvl="0" w:tplc="3C76E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7C3"/>
    <w:multiLevelType w:val="multilevel"/>
    <w:tmpl w:val="313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94358"/>
    <w:multiLevelType w:val="multilevel"/>
    <w:tmpl w:val="ABA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B5114"/>
    <w:multiLevelType w:val="multilevel"/>
    <w:tmpl w:val="5E50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03994"/>
    <w:multiLevelType w:val="hybridMultilevel"/>
    <w:tmpl w:val="6298D48C"/>
    <w:lvl w:ilvl="0" w:tplc="950A0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B21698"/>
    <w:multiLevelType w:val="multilevel"/>
    <w:tmpl w:val="11FA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640AD"/>
    <w:multiLevelType w:val="multilevel"/>
    <w:tmpl w:val="F30A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C428B"/>
    <w:multiLevelType w:val="multilevel"/>
    <w:tmpl w:val="2AE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C5A3F"/>
    <w:multiLevelType w:val="multilevel"/>
    <w:tmpl w:val="DF26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CD3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287FCC"/>
    <w:multiLevelType w:val="hybridMultilevel"/>
    <w:tmpl w:val="332EBCE0"/>
    <w:lvl w:ilvl="0" w:tplc="950A0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91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0C5340"/>
    <w:multiLevelType w:val="hybridMultilevel"/>
    <w:tmpl w:val="052A5C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16E5"/>
    <w:rsid w:val="00060F0F"/>
    <w:rsid w:val="000E4250"/>
    <w:rsid w:val="000F5B13"/>
    <w:rsid w:val="00156290"/>
    <w:rsid w:val="002441B1"/>
    <w:rsid w:val="002B0656"/>
    <w:rsid w:val="00301A14"/>
    <w:rsid w:val="00301B0B"/>
    <w:rsid w:val="00326D88"/>
    <w:rsid w:val="003A1DD6"/>
    <w:rsid w:val="003D186A"/>
    <w:rsid w:val="003F6BCC"/>
    <w:rsid w:val="0043531E"/>
    <w:rsid w:val="00497F5C"/>
    <w:rsid w:val="004E688D"/>
    <w:rsid w:val="005044FE"/>
    <w:rsid w:val="00524611"/>
    <w:rsid w:val="005440AE"/>
    <w:rsid w:val="005A41FC"/>
    <w:rsid w:val="005B3668"/>
    <w:rsid w:val="005F3A65"/>
    <w:rsid w:val="006804EF"/>
    <w:rsid w:val="006C684D"/>
    <w:rsid w:val="006F4986"/>
    <w:rsid w:val="0070241B"/>
    <w:rsid w:val="007B5534"/>
    <w:rsid w:val="007E16E5"/>
    <w:rsid w:val="00831B78"/>
    <w:rsid w:val="00895878"/>
    <w:rsid w:val="008A56A1"/>
    <w:rsid w:val="008F4E39"/>
    <w:rsid w:val="008F53B5"/>
    <w:rsid w:val="009424DF"/>
    <w:rsid w:val="009A1761"/>
    <w:rsid w:val="009D6C36"/>
    <w:rsid w:val="009F4A89"/>
    <w:rsid w:val="00A62EB0"/>
    <w:rsid w:val="00AA737F"/>
    <w:rsid w:val="00C15B7A"/>
    <w:rsid w:val="00C82CDD"/>
    <w:rsid w:val="00CF143D"/>
    <w:rsid w:val="00CF40E1"/>
    <w:rsid w:val="00D126D0"/>
    <w:rsid w:val="00D72B38"/>
    <w:rsid w:val="00D92193"/>
    <w:rsid w:val="00DA22B2"/>
    <w:rsid w:val="00E30665"/>
    <w:rsid w:val="00F96C8D"/>
    <w:rsid w:val="00FC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524611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E1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E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basedOn w:val="a"/>
    <w:rsid w:val="007E16E5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  <w:lang w:val="ru-RU" w:eastAsia="ru-RU"/>
    </w:rPr>
  </w:style>
  <w:style w:type="table" w:styleId="a4">
    <w:name w:val="Table Grid"/>
    <w:basedOn w:val="a1"/>
    <w:uiPriority w:val="59"/>
    <w:rsid w:val="00942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2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D6C36"/>
    <w:pPr>
      <w:spacing w:before="100" w:beforeAutospacing="1" w:after="100" w:afterAutospacing="1"/>
    </w:pPr>
    <w:rPr>
      <w:lang w:val="ru-RU" w:eastAsia="ru-RU"/>
    </w:rPr>
  </w:style>
  <w:style w:type="character" w:styleId="a6">
    <w:name w:val="Strong"/>
    <w:basedOn w:val="a0"/>
    <w:uiPriority w:val="22"/>
    <w:qFormat/>
    <w:rsid w:val="009D6C36"/>
    <w:rPr>
      <w:b/>
      <w:bCs/>
    </w:rPr>
  </w:style>
  <w:style w:type="character" w:customStyle="1" w:styleId="fill">
    <w:name w:val="fill"/>
    <w:basedOn w:val="a0"/>
    <w:rsid w:val="009D6C36"/>
  </w:style>
  <w:style w:type="character" w:styleId="a7">
    <w:name w:val="Hyperlink"/>
    <w:basedOn w:val="a0"/>
    <w:uiPriority w:val="99"/>
    <w:semiHidden/>
    <w:unhideWhenUsed/>
    <w:rsid w:val="009D6C36"/>
    <w:rPr>
      <w:color w:val="0000FF"/>
      <w:u w:val="single"/>
    </w:rPr>
  </w:style>
  <w:style w:type="character" w:customStyle="1" w:styleId="sfwc">
    <w:name w:val="sfwc"/>
    <w:basedOn w:val="a0"/>
    <w:rsid w:val="009D6C36"/>
  </w:style>
  <w:style w:type="paragraph" w:styleId="a8">
    <w:name w:val="Balloon Text"/>
    <w:basedOn w:val="a"/>
    <w:link w:val="a9"/>
    <w:uiPriority w:val="99"/>
    <w:semiHidden/>
    <w:unhideWhenUsed/>
    <w:rsid w:val="00D72B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B38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F96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2025-06-19T08:37:00Z</cp:lastPrinted>
  <dcterms:created xsi:type="dcterms:W3CDTF">2016-02-09T10:48:00Z</dcterms:created>
  <dcterms:modified xsi:type="dcterms:W3CDTF">2025-06-20T12:49:00Z</dcterms:modified>
</cp:coreProperties>
</file>